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E22" w:rsidRDefault="00135E22" w:rsidP="00A835DA">
      <w:pPr>
        <w:rPr>
          <w:rFonts w:ascii="Times" w:eastAsia="Times New Roman" w:hAnsi="Times" w:cs="Arial"/>
          <w:i/>
          <w:iCs/>
          <w:color w:val="2E3032"/>
          <w:sz w:val="20"/>
          <w:szCs w:val="20"/>
        </w:rPr>
      </w:pPr>
    </w:p>
    <w:p w:rsidR="00135E22" w:rsidRDefault="00135E22" w:rsidP="00135E22">
      <w:pPr>
        <w:jc w:val="center"/>
        <w:rPr>
          <w:rFonts w:ascii="Times" w:eastAsia="Times New Roman" w:hAnsi="Times" w:cs="Arial"/>
          <w:i/>
          <w:iCs/>
          <w:color w:val="2E3032"/>
          <w:sz w:val="20"/>
          <w:szCs w:val="20"/>
        </w:rPr>
      </w:pPr>
      <w:r>
        <w:rPr>
          <w:rFonts w:ascii="Times New Roman" w:eastAsia="Times New Roman" w:hAnsi="Times New Roman" w:cs="Times New Roman"/>
          <w:b/>
          <w:bCs/>
          <w:noProof/>
          <w:sz w:val="20"/>
          <w:szCs w:val="20"/>
        </w:rPr>
        <w:drawing>
          <wp:inline distT="0" distB="0" distL="0" distR="0" wp14:anchorId="491FBE25" wp14:editId="61CE7ACA">
            <wp:extent cx="1700613" cy="5997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eg.jpg"/>
                    <pic:cNvPicPr/>
                  </pic:nvPicPr>
                  <pic:blipFill>
                    <a:blip r:embed="rId5">
                      <a:extLst>
                        <a:ext uri="{28A0092B-C50C-407E-A947-70E740481C1C}">
                          <a14:useLocalDpi xmlns:a14="http://schemas.microsoft.com/office/drawing/2010/main" val="0"/>
                        </a:ext>
                      </a:extLst>
                    </a:blip>
                    <a:stretch>
                      <a:fillRect/>
                    </a:stretch>
                  </pic:blipFill>
                  <pic:spPr>
                    <a:xfrm>
                      <a:off x="0" y="0"/>
                      <a:ext cx="1726200" cy="608756"/>
                    </a:xfrm>
                    <a:prstGeom prst="rect">
                      <a:avLst/>
                    </a:prstGeom>
                  </pic:spPr>
                </pic:pic>
              </a:graphicData>
            </a:graphic>
          </wp:inline>
        </w:drawing>
      </w:r>
    </w:p>
    <w:p w:rsidR="00135E22" w:rsidRPr="00135E22" w:rsidRDefault="00135E22" w:rsidP="00135E22">
      <w:pPr>
        <w:jc w:val="center"/>
        <w:rPr>
          <w:rFonts w:ascii="Times" w:eastAsia="Times New Roman" w:hAnsi="Times" w:cs="Arial"/>
          <w:b/>
          <w:iCs/>
          <w:color w:val="2E3032"/>
          <w:sz w:val="20"/>
          <w:szCs w:val="20"/>
        </w:rPr>
      </w:pPr>
      <w:r w:rsidRPr="00135E22">
        <w:rPr>
          <w:rFonts w:ascii="Times" w:eastAsia="Times New Roman" w:hAnsi="Times" w:cs="Arial"/>
          <w:b/>
          <w:iCs/>
          <w:color w:val="2E3032"/>
          <w:sz w:val="20"/>
          <w:szCs w:val="20"/>
        </w:rPr>
        <w:t>Code of Ethics</w:t>
      </w:r>
    </w:p>
    <w:p w:rsidR="00135E22" w:rsidRDefault="00135E22" w:rsidP="00A835DA">
      <w:pPr>
        <w:rPr>
          <w:rFonts w:ascii="Times" w:eastAsia="Times New Roman" w:hAnsi="Times" w:cs="Arial"/>
          <w:i/>
          <w:iCs/>
          <w:color w:val="2E3032"/>
          <w:sz w:val="20"/>
          <w:szCs w:val="20"/>
        </w:rPr>
      </w:pPr>
    </w:p>
    <w:p w:rsidR="00A835DA" w:rsidRPr="0092039C" w:rsidRDefault="00135E22" w:rsidP="00135E22">
      <w:pPr>
        <w:rPr>
          <w:rFonts w:ascii="Times" w:eastAsia="Times New Roman" w:hAnsi="Times" w:cs="Times New Roman"/>
          <w:color w:val="000000" w:themeColor="text1"/>
          <w:sz w:val="20"/>
          <w:szCs w:val="20"/>
        </w:rPr>
      </w:pPr>
      <w:r w:rsidRPr="0092039C">
        <w:rPr>
          <w:rFonts w:ascii="Times" w:eastAsia="Times New Roman" w:hAnsi="Times" w:cs="Arial"/>
          <w:i/>
          <w:iCs/>
          <w:color w:val="000000" w:themeColor="text1"/>
          <w:sz w:val="20"/>
          <w:szCs w:val="20"/>
        </w:rPr>
        <w:t xml:space="preserve">Five Stars Academy follows the Code of Ethics created </w:t>
      </w:r>
      <w:r w:rsidR="00A835DA" w:rsidRPr="0092039C">
        <w:rPr>
          <w:rFonts w:ascii="Times" w:eastAsia="Times New Roman" w:hAnsi="Times" w:cs="Arial"/>
          <w:i/>
          <w:iCs/>
          <w:color w:val="000000" w:themeColor="text1"/>
          <w:sz w:val="20"/>
          <w:szCs w:val="20"/>
        </w:rPr>
        <w:t xml:space="preserve">by a national panel of experts under the auspices of NASDTEC.  Permission </w:t>
      </w:r>
      <w:r w:rsidRPr="0092039C">
        <w:rPr>
          <w:rFonts w:ascii="Times" w:eastAsia="Times New Roman" w:hAnsi="Times" w:cs="Arial"/>
          <w:i/>
          <w:iCs/>
          <w:color w:val="000000" w:themeColor="text1"/>
          <w:sz w:val="20"/>
          <w:szCs w:val="20"/>
        </w:rPr>
        <w:t>was</w:t>
      </w:r>
      <w:r w:rsidR="00A835DA" w:rsidRPr="0092039C">
        <w:rPr>
          <w:rFonts w:ascii="Times" w:eastAsia="Times New Roman" w:hAnsi="Times" w:cs="Arial"/>
          <w:i/>
          <w:iCs/>
          <w:color w:val="000000" w:themeColor="text1"/>
          <w:sz w:val="20"/>
          <w:szCs w:val="20"/>
        </w:rPr>
        <w:t xml:space="preserve"> granted </w:t>
      </w:r>
      <w:r w:rsidRPr="0092039C">
        <w:rPr>
          <w:rFonts w:ascii="Times" w:eastAsia="Times New Roman" w:hAnsi="Times" w:cs="Arial"/>
          <w:i/>
          <w:iCs/>
          <w:color w:val="000000" w:themeColor="text1"/>
          <w:sz w:val="20"/>
          <w:szCs w:val="20"/>
        </w:rPr>
        <w:t>to</w:t>
      </w:r>
      <w:r w:rsidR="00A835DA" w:rsidRPr="0092039C">
        <w:rPr>
          <w:rFonts w:ascii="Times" w:eastAsia="Times New Roman" w:hAnsi="Times" w:cs="Arial"/>
          <w:i/>
          <w:iCs/>
          <w:color w:val="000000" w:themeColor="text1"/>
          <w:sz w:val="20"/>
          <w:szCs w:val="20"/>
        </w:rPr>
        <w:t xml:space="preserve"> educational agencies and in educational institutions to reproduce the Model Code of Ethics</w:t>
      </w:r>
      <w:r w:rsidRPr="0092039C">
        <w:rPr>
          <w:rFonts w:ascii="Times" w:eastAsia="Times New Roman" w:hAnsi="Times" w:cs="Arial"/>
          <w:i/>
          <w:iCs/>
          <w:color w:val="000000" w:themeColor="text1"/>
          <w:sz w:val="20"/>
          <w:szCs w:val="20"/>
        </w:rPr>
        <w:t xml:space="preserve">. </w:t>
      </w:r>
      <w:r w:rsidR="00A835DA" w:rsidRPr="0092039C">
        <w:rPr>
          <w:rFonts w:ascii="Times" w:eastAsia="Times New Roman" w:hAnsi="Times" w:cs="Arial"/>
          <w:i/>
          <w:iCs/>
          <w:color w:val="000000" w:themeColor="text1"/>
          <w:sz w:val="20"/>
          <w:szCs w:val="20"/>
        </w:rPr>
        <w:t xml:space="preserve"> </w:t>
      </w:r>
    </w:p>
    <w:p w:rsidR="00A835DA" w:rsidRPr="0092039C" w:rsidRDefault="00A835DA" w:rsidP="00A835DA">
      <w:pPr>
        <w:spacing w:before="150" w:after="240"/>
        <w:outlineLvl w:val="0"/>
        <w:rPr>
          <w:rFonts w:ascii="Times" w:eastAsia="Times New Roman" w:hAnsi="Times" w:cs="Arial"/>
          <w:b/>
          <w:bCs/>
          <w:color w:val="000000" w:themeColor="text1"/>
          <w:kern w:val="36"/>
          <w:sz w:val="20"/>
          <w:szCs w:val="20"/>
        </w:rPr>
      </w:pPr>
      <w:r w:rsidRPr="0092039C">
        <w:rPr>
          <w:rFonts w:ascii="Times" w:eastAsia="Times New Roman" w:hAnsi="Times" w:cs="Arial"/>
          <w:b/>
          <w:bCs/>
          <w:color w:val="000000" w:themeColor="text1"/>
          <w:kern w:val="36"/>
          <w:sz w:val="20"/>
          <w:szCs w:val="20"/>
        </w:rPr>
        <w:t>Principle I:  Responsibility to the Profession</w:t>
      </w:r>
    </w:p>
    <w:p w:rsidR="00A835DA" w:rsidRPr="0092039C" w:rsidRDefault="00A835DA" w:rsidP="00A835DA">
      <w:pPr>
        <w:spacing w:before="45" w:after="150"/>
        <w:outlineLvl w:val="3"/>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The</w:t>
      </w:r>
      <w:r w:rsidR="00135E22" w:rsidRPr="0092039C">
        <w:rPr>
          <w:rFonts w:ascii="Times" w:hAnsi="Times"/>
          <w:color w:val="000000" w:themeColor="text1"/>
          <w:sz w:val="20"/>
          <w:szCs w:val="20"/>
        </w:rPr>
        <w:t xml:space="preserve"> </w:t>
      </w:r>
      <w:r w:rsidR="00135E22" w:rsidRPr="0092039C">
        <w:rPr>
          <w:rFonts w:ascii="Times" w:hAnsi="Times"/>
          <w:b/>
          <w:color w:val="000000" w:themeColor="text1"/>
          <w:sz w:val="20"/>
          <w:szCs w:val="20"/>
        </w:rPr>
        <w:t>professional education</w:t>
      </w:r>
      <w:r w:rsidR="00135E22" w:rsidRPr="0092039C">
        <w:rPr>
          <w:rFonts w:ascii="Times" w:hAnsi="Times"/>
          <w:color w:val="000000" w:themeColor="text1"/>
          <w:sz w:val="20"/>
          <w:szCs w:val="20"/>
        </w:rPr>
        <w:t xml:space="preserve"> </w:t>
      </w:r>
      <w:r w:rsidRPr="0092039C">
        <w:rPr>
          <w:rFonts w:ascii="Times" w:eastAsia="Times New Roman" w:hAnsi="Times" w:cs="Arial"/>
          <w:b/>
          <w:bCs/>
          <w:color w:val="000000" w:themeColor="text1"/>
          <w:sz w:val="20"/>
          <w:szCs w:val="20"/>
        </w:rPr>
        <w:t>is aware that </w:t>
      </w:r>
      <w:bookmarkStart w:id="0" w:name="Back_Prof_Eductors"/>
      <w:bookmarkStart w:id="1" w:name="Back_Professional_Educators"/>
      <w:bookmarkEnd w:id="0"/>
      <w:bookmarkEnd w:id="1"/>
      <w:r w:rsidRPr="0092039C">
        <w:rPr>
          <w:rFonts w:ascii="Times" w:eastAsia="Times New Roman" w:hAnsi="Times" w:cs="Arial"/>
          <w:b/>
          <w:bCs/>
          <w:color w:val="000000" w:themeColor="text1"/>
          <w:sz w:val="20"/>
          <w:szCs w:val="20"/>
        </w:rPr>
        <w:t>trust in the profession depends upon a level of professional conduct and responsibility that may be higher than required by law.  This entails holding one and other educators to the same ethical standards.</w:t>
      </w:r>
    </w:p>
    <w:p w:rsidR="00A835DA" w:rsidRPr="0092039C" w:rsidRDefault="00A835DA" w:rsidP="00A835DA">
      <w:pPr>
        <w:spacing w:before="150" w:after="150"/>
        <w:outlineLvl w:val="2"/>
        <w:rPr>
          <w:rFonts w:ascii="Times" w:eastAsia="Times New Roman" w:hAnsi="Times" w:cs="Arial"/>
          <w:b/>
          <w:bCs/>
          <w:color w:val="000000" w:themeColor="text1"/>
          <w:sz w:val="20"/>
          <w:szCs w:val="20"/>
        </w:rPr>
      </w:pPr>
      <w:r w:rsidRPr="0092039C">
        <w:rPr>
          <w:rFonts w:ascii="Times" w:eastAsia="Times New Roman" w:hAnsi="Times" w:cs="Arial"/>
          <w:b/>
          <w:bCs/>
          <w:i/>
          <w:iCs/>
          <w:color w:val="000000" w:themeColor="text1"/>
          <w:sz w:val="20"/>
          <w:szCs w:val="20"/>
        </w:rPr>
        <w:t>A. The professional educator demonstrates responsibility to oneself as an ethical professional by:  </w:t>
      </w:r>
    </w:p>
    <w:p w:rsidR="00A835DA" w:rsidRPr="0092039C" w:rsidRDefault="00A835DA" w:rsidP="00A835DA">
      <w:pPr>
        <w:numPr>
          <w:ilvl w:val="0"/>
          <w:numId w:val="1"/>
        </w:numPr>
        <w:spacing w:after="150"/>
        <w:ind w:left="1080"/>
        <w:rPr>
          <w:rFonts w:ascii="Times" w:eastAsia="Times New Roman" w:hAnsi="Times" w:cs="Arial"/>
          <w:color w:val="000000" w:themeColor="text1"/>
          <w:sz w:val="20"/>
          <w:szCs w:val="20"/>
        </w:rPr>
      </w:pPr>
      <w:bookmarkStart w:id="2" w:name="Back_Prof_Ed"/>
      <w:r w:rsidRPr="0092039C">
        <w:rPr>
          <w:rFonts w:ascii="Times" w:eastAsia="Times New Roman" w:hAnsi="Times" w:cs="Arial"/>
          <w:color w:val="000000" w:themeColor="text1"/>
          <w:sz w:val="20"/>
          <w:szCs w:val="20"/>
        </w:rPr>
        <w:t>Acknowledging </w:t>
      </w:r>
      <w:bookmarkEnd w:id="2"/>
      <w:r w:rsidRPr="0092039C">
        <w:rPr>
          <w:rFonts w:ascii="Times" w:eastAsia="Times New Roman" w:hAnsi="Times" w:cs="Arial"/>
          <w:color w:val="000000" w:themeColor="text1"/>
          <w:sz w:val="20"/>
          <w:szCs w:val="20"/>
        </w:rPr>
        <w:t>that lack of awareness, knowledge, or understanding of the Code is not, in itself, a defense to a charge of unethical conduct;</w:t>
      </w:r>
    </w:p>
    <w:p w:rsidR="00A835DA" w:rsidRPr="0092039C" w:rsidRDefault="00A835DA" w:rsidP="00A835DA">
      <w:pPr>
        <w:numPr>
          <w:ilvl w:val="0"/>
          <w:numId w:val="1"/>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Knowing and upholding the procedures, policies, laws and regulations relevant to professional practice regardless of personal views;</w:t>
      </w:r>
    </w:p>
    <w:p w:rsidR="00A835DA" w:rsidRPr="0092039C" w:rsidRDefault="00A835DA" w:rsidP="00A835DA">
      <w:pPr>
        <w:numPr>
          <w:ilvl w:val="0"/>
          <w:numId w:val="1"/>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Holding oneself responsible for ethical conduct;</w:t>
      </w:r>
    </w:p>
    <w:p w:rsidR="00A835DA" w:rsidRPr="0092039C" w:rsidRDefault="00A835DA" w:rsidP="00A835DA">
      <w:pPr>
        <w:numPr>
          <w:ilvl w:val="0"/>
          <w:numId w:val="1"/>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Monitoring and maintaining sound mental, physical, and emotional health necessary to perform duties and services of any professional assignment; and taking appropriate measures when personal or health-related issues may interfere with work-related duties;  </w:t>
      </w:r>
    </w:p>
    <w:p w:rsidR="00A835DA" w:rsidRPr="0092039C" w:rsidRDefault="00A835DA" w:rsidP="00A835DA">
      <w:pPr>
        <w:numPr>
          <w:ilvl w:val="0"/>
          <w:numId w:val="1"/>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Refraining from professional or personal activity that may lead to reducing one’s effectiveness within the </w:t>
      </w:r>
      <w:r w:rsidR="00135E22" w:rsidRPr="0092039C">
        <w:rPr>
          <w:rFonts w:ascii="Times" w:hAnsi="Times"/>
          <w:color w:val="000000" w:themeColor="text1"/>
          <w:sz w:val="20"/>
          <w:szCs w:val="20"/>
        </w:rPr>
        <w:t>school community;</w:t>
      </w:r>
      <w:r w:rsidRPr="0092039C">
        <w:rPr>
          <w:rFonts w:ascii="Times" w:eastAsia="Times New Roman" w:hAnsi="Times" w:cs="Arial"/>
          <w:color w:val="000000" w:themeColor="text1"/>
          <w:sz w:val="20"/>
          <w:szCs w:val="20"/>
        </w:rPr>
        <w:t>  </w:t>
      </w:r>
    </w:p>
    <w:p w:rsidR="00A835DA" w:rsidRPr="0092039C" w:rsidRDefault="00A835DA" w:rsidP="00A835DA">
      <w:pPr>
        <w:numPr>
          <w:ilvl w:val="0"/>
          <w:numId w:val="1"/>
        </w:numPr>
        <w:spacing w:after="150"/>
        <w:ind w:left="1080"/>
        <w:rPr>
          <w:rFonts w:ascii="Times" w:eastAsia="Times New Roman" w:hAnsi="Times" w:cs="Arial"/>
          <w:color w:val="000000" w:themeColor="text1"/>
          <w:sz w:val="20"/>
          <w:szCs w:val="20"/>
        </w:rPr>
      </w:pPr>
      <w:bookmarkStart w:id="3" w:name="Back_Harm"/>
      <w:r w:rsidRPr="0092039C">
        <w:rPr>
          <w:rFonts w:ascii="Times" w:eastAsia="Times New Roman" w:hAnsi="Times" w:cs="Arial"/>
          <w:color w:val="000000" w:themeColor="text1"/>
          <w:sz w:val="20"/>
          <w:szCs w:val="20"/>
        </w:rPr>
        <w:t>Avoiding </w:t>
      </w:r>
      <w:bookmarkEnd w:id="3"/>
      <w:r w:rsidRPr="0092039C">
        <w:rPr>
          <w:rFonts w:ascii="Times" w:eastAsia="Times New Roman" w:hAnsi="Times" w:cs="Arial"/>
          <w:color w:val="000000" w:themeColor="text1"/>
          <w:sz w:val="20"/>
          <w:szCs w:val="20"/>
        </w:rPr>
        <w:t>the use of one’s position for personal gain and avoiding the appearance of impropriety;</w:t>
      </w:r>
      <w:r w:rsidR="007831CA" w:rsidRPr="0092039C">
        <w:rPr>
          <w:rFonts w:ascii="Times" w:eastAsia="Times New Roman" w:hAnsi="Times" w:cs="Arial"/>
          <w:color w:val="000000" w:themeColor="text1"/>
          <w:sz w:val="20"/>
          <w:szCs w:val="20"/>
        </w:rPr>
        <w:t xml:space="preserve"> </w:t>
      </w:r>
      <w:r w:rsidRPr="0092039C">
        <w:rPr>
          <w:rFonts w:ascii="Times" w:eastAsia="Times New Roman" w:hAnsi="Times" w:cs="Arial"/>
          <w:color w:val="000000" w:themeColor="text1"/>
          <w:sz w:val="20"/>
          <w:szCs w:val="20"/>
        </w:rPr>
        <w:t>and</w:t>
      </w:r>
    </w:p>
    <w:p w:rsidR="00A835DA" w:rsidRPr="0092039C" w:rsidRDefault="00A835DA" w:rsidP="00A835DA">
      <w:pPr>
        <w:numPr>
          <w:ilvl w:val="0"/>
          <w:numId w:val="1"/>
        </w:numPr>
        <w:spacing w:after="150"/>
        <w:ind w:left="1080"/>
        <w:rPr>
          <w:rFonts w:ascii="Times" w:eastAsia="Times New Roman" w:hAnsi="Times" w:cs="Arial"/>
          <w:color w:val="000000" w:themeColor="text1"/>
          <w:sz w:val="20"/>
          <w:szCs w:val="20"/>
        </w:rPr>
      </w:pPr>
      <w:bookmarkStart w:id="4" w:name="Back_Implicit_Demands"/>
      <w:r w:rsidRPr="0092039C">
        <w:rPr>
          <w:rFonts w:ascii="Times" w:eastAsia="Times New Roman" w:hAnsi="Times" w:cs="Arial"/>
          <w:color w:val="000000" w:themeColor="text1"/>
          <w:sz w:val="20"/>
          <w:szCs w:val="20"/>
        </w:rPr>
        <w:t>Taking </w:t>
      </w:r>
      <w:bookmarkEnd w:id="4"/>
      <w:r w:rsidRPr="0092039C">
        <w:rPr>
          <w:rFonts w:ascii="Times" w:eastAsia="Times New Roman" w:hAnsi="Times" w:cs="Arial"/>
          <w:color w:val="000000" w:themeColor="text1"/>
          <w:sz w:val="20"/>
          <w:szCs w:val="20"/>
        </w:rPr>
        <w:t>responsibility and credit only for work actually performed or produced, and acknowledging the work and contributions made by others. </w:t>
      </w:r>
    </w:p>
    <w:p w:rsidR="00A835DA" w:rsidRPr="0092039C" w:rsidRDefault="00A835DA" w:rsidP="00A835DA">
      <w:pPr>
        <w:spacing w:before="150" w:after="150"/>
        <w:outlineLvl w:val="2"/>
        <w:rPr>
          <w:rFonts w:ascii="Times" w:eastAsia="Times New Roman" w:hAnsi="Times" w:cs="Arial"/>
          <w:b/>
          <w:bCs/>
          <w:color w:val="000000" w:themeColor="text1"/>
          <w:sz w:val="20"/>
          <w:szCs w:val="20"/>
        </w:rPr>
      </w:pPr>
      <w:r w:rsidRPr="0092039C">
        <w:rPr>
          <w:rFonts w:ascii="Times" w:eastAsia="Times New Roman" w:hAnsi="Times" w:cs="Arial"/>
          <w:b/>
          <w:bCs/>
          <w:i/>
          <w:iCs/>
          <w:color w:val="000000" w:themeColor="text1"/>
          <w:sz w:val="20"/>
          <w:szCs w:val="20"/>
        </w:rPr>
        <w:t>B.  The professional educator fulfills the obligation to address and attempt to resolve ethical issues by:</w:t>
      </w:r>
    </w:p>
    <w:p w:rsidR="00A835DA" w:rsidRPr="0092039C" w:rsidRDefault="00A835DA" w:rsidP="00A835DA">
      <w:pPr>
        <w:numPr>
          <w:ilvl w:val="0"/>
          <w:numId w:val="2"/>
        </w:numPr>
        <w:spacing w:after="150"/>
        <w:ind w:left="1080"/>
        <w:rPr>
          <w:rFonts w:ascii="Times" w:eastAsia="Times New Roman" w:hAnsi="Times" w:cs="Arial"/>
          <w:color w:val="000000" w:themeColor="text1"/>
          <w:sz w:val="20"/>
          <w:szCs w:val="20"/>
        </w:rPr>
      </w:pPr>
      <w:bookmarkStart w:id="5" w:name="Back_Educator"/>
      <w:r w:rsidRPr="0092039C">
        <w:rPr>
          <w:rFonts w:ascii="Times" w:eastAsia="Times New Roman" w:hAnsi="Times" w:cs="Arial"/>
          <w:color w:val="000000" w:themeColor="text1"/>
          <w:sz w:val="20"/>
          <w:szCs w:val="20"/>
        </w:rPr>
        <w:t>Confronting </w:t>
      </w:r>
      <w:bookmarkEnd w:id="5"/>
      <w:r w:rsidRPr="0092039C">
        <w:rPr>
          <w:rFonts w:ascii="Times" w:eastAsia="Times New Roman" w:hAnsi="Times" w:cs="Arial"/>
          <w:color w:val="000000" w:themeColor="text1"/>
          <w:sz w:val="20"/>
          <w:szCs w:val="20"/>
        </w:rPr>
        <w:t xml:space="preserve">and taking reasonable steps to resolve conflicts between the Code and </w:t>
      </w:r>
      <w:r w:rsidR="00135E22" w:rsidRPr="0092039C">
        <w:rPr>
          <w:rFonts w:ascii="Times" w:eastAsia="Times New Roman" w:hAnsi="Times" w:cs="Arial"/>
          <w:color w:val="000000" w:themeColor="text1"/>
          <w:sz w:val="20"/>
          <w:szCs w:val="20"/>
        </w:rPr>
        <w:t>Five Stars Academy</w:t>
      </w:r>
    </w:p>
    <w:p w:rsidR="00A835DA" w:rsidRPr="0092039C" w:rsidRDefault="00A835DA" w:rsidP="00A835DA">
      <w:pPr>
        <w:numPr>
          <w:ilvl w:val="0"/>
          <w:numId w:val="2"/>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Maintaining fidelity to the Code by taking proactive steps when having reason to believe that another</w:t>
      </w:r>
      <w:r w:rsidR="00476720" w:rsidRPr="0092039C">
        <w:rPr>
          <w:rFonts w:ascii="Times" w:hAnsi="Times"/>
          <w:color w:val="000000" w:themeColor="text1"/>
          <w:sz w:val="20"/>
          <w:szCs w:val="20"/>
        </w:rPr>
        <w:t xml:space="preserve"> educator</w:t>
      </w:r>
      <w:r w:rsidR="00476720" w:rsidRPr="0092039C">
        <w:rPr>
          <w:rFonts w:ascii="Times" w:eastAsia="Times New Roman" w:hAnsi="Times" w:cs="Arial"/>
          <w:color w:val="000000" w:themeColor="text1"/>
          <w:sz w:val="20"/>
          <w:szCs w:val="20"/>
        </w:rPr>
        <w:t xml:space="preserve"> </w:t>
      </w:r>
      <w:r w:rsidRPr="0092039C">
        <w:rPr>
          <w:rFonts w:ascii="Times" w:eastAsia="Times New Roman" w:hAnsi="Times" w:cs="Arial"/>
          <w:color w:val="000000" w:themeColor="text1"/>
          <w:sz w:val="20"/>
          <w:szCs w:val="20"/>
        </w:rPr>
        <w:t>may be approaching or involved in an ethically compromising situation; </w:t>
      </w:r>
    </w:p>
    <w:p w:rsidR="00A835DA" w:rsidRPr="0092039C" w:rsidRDefault="00A835DA" w:rsidP="00A835DA">
      <w:pPr>
        <w:numPr>
          <w:ilvl w:val="0"/>
          <w:numId w:val="2"/>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Neither discriminating nor retaliating against a person on the basis of having made an ethical complaint; </w:t>
      </w:r>
    </w:p>
    <w:p w:rsidR="00A835DA" w:rsidRPr="0092039C" w:rsidRDefault="00A835DA" w:rsidP="00A835DA">
      <w:pPr>
        <w:numPr>
          <w:ilvl w:val="0"/>
          <w:numId w:val="2"/>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Neither filing nor encouraging frivolous ethical complaints solely to</w:t>
      </w:r>
      <w:r w:rsidR="00476720" w:rsidRPr="0092039C">
        <w:rPr>
          <w:rFonts w:ascii="Times" w:eastAsia="Times New Roman" w:hAnsi="Times" w:cs="Arial"/>
          <w:color w:val="000000" w:themeColor="text1"/>
          <w:sz w:val="20"/>
          <w:szCs w:val="20"/>
        </w:rPr>
        <w:t xml:space="preserve"> harm </w:t>
      </w:r>
      <w:r w:rsidRPr="0092039C">
        <w:rPr>
          <w:rFonts w:ascii="Times" w:eastAsia="Times New Roman" w:hAnsi="Times" w:cs="Arial"/>
          <w:color w:val="000000" w:themeColor="text1"/>
          <w:sz w:val="20"/>
          <w:szCs w:val="20"/>
        </w:rPr>
        <w:t>or retaliate; and</w:t>
      </w:r>
    </w:p>
    <w:p w:rsidR="00A835DA" w:rsidRPr="0092039C" w:rsidRDefault="00A835DA" w:rsidP="00A835DA">
      <w:pPr>
        <w:numPr>
          <w:ilvl w:val="0"/>
          <w:numId w:val="2"/>
        </w:numPr>
        <w:spacing w:after="150"/>
        <w:ind w:left="1080"/>
        <w:rPr>
          <w:rFonts w:ascii="Times" w:eastAsia="Times New Roman" w:hAnsi="Times" w:cs="Arial"/>
          <w:color w:val="000000" w:themeColor="text1"/>
          <w:sz w:val="20"/>
          <w:szCs w:val="20"/>
        </w:rPr>
      </w:pPr>
      <w:bookmarkStart w:id="6" w:name="Back_Student"/>
      <w:r w:rsidRPr="0092039C">
        <w:rPr>
          <w:rFonts w:ascii="Times" w:eastAsia="Times New Roman" w:hAnsi="Times" w:cs="Arial"/>
          <w:color w:val="000000" w:themeColor="text1"/>
          <w:sz w:val="20"/>
          <w:szCs w:val="20"/>
        </w:rPr>
        <w:t>Cooperating </w:t>
      </w:r>
      <w:bookmarkEnd w:id="6"/>
      <w:r w:rsidRPr="0092039C">
        <w:rPr>
          <w:rFonts w:ascii="Times" w:eastAsia="Times New Roman" w:hAnsi="Times" w:cs="Arial"/>
          <w:color w:val="000000" w:themeColor="text1"/>
          <w:sz w:val="20"/>
          <w:szCs w:val="20"/>
        </w:rPr>
        <w:t>fully during ethics investigations and proceedings </w:t>
      </w:r>
    </w:p>
    <w:p w:rsidR="00A835DA" w:rsidRPr="0092039C" w:rsidRDefault="00A835DA" w:rsidP="00A835DA">
      <w:pPr>
        <w:spacing w:before="150" w:after="150"/>
        <w:outlineLvl w:val="2"/>
        <w:rPr>
          <w:rFonts w:ascii="Times" w:eastAsia="Times New Roman" w:hAnsi="Times" w:cs="Arial"/>
          <w:b/>
          <w:bCs/>
          <w:color w:val="000000" w:themeColor="text1"/>
          <w:sz w:val="20"/>
          <w:szCs w:val="20"/>
        </w:rPr>
      </w:pPr>
      <w:r w:rsidRPr="0092039C">
        <w:rPr>
          <w:rFonts w:ascii="Times" w:eastAsia="Times New Roman" w:hAnsi="Times" w:cs="Arial"/>
          <w:b/>
          <w:bCs/>
          <w:i/>
          <w:iCs/>
          <w:color w:val="000000" w:themeColor="text1"/>
          <w:sz w:val="20"/>
          <w:szCs w:val="20"/>
        </w:rPr>
        <w:t>C. The professional educator promotes and advances the profession within and beyond the school community by:</w:t>
      </w:r>
    </w:p>
    <w:p w:rsidR="00A835DA" w:rsidRPr="0092039C" w:rsidRDefault="00A835DA" w:rsidP="00A835DA">
      <w:pPr>
        <w:numPr>
          <w:ilvl w:val="0"/>
          <w:numId w:val="3"/>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Influencing and supporting decisions and actions that positively impact teaching and learning, educational leadership and</w:t>
      </w:r>
      <w:r w:rsidR="00476720" w:rsidRPr="0092039C">
        <w:rPr>
          <w:rFonts w:ascii="Times" w:eastAsia="Times New Roman" w:hAnsi="Times" w:cs="Arial"/>
          <w:color w:val="000000" w:themeColor="text1"/>
          <w:sz w:val="20"/>
          <w:szCs w:val="20"/>
        </w:rPr>
        <w:t xml:space="preserve"> student services</w:t>
      </w:r>
      <w:r w:rsidRPr="0092039C">
        <w:rPr>
          <w:rFonts w:ascii="Times" w:eastAsia="Times New Roman" w:hAnsi="Times" w:cs="Arial"/>
          <w:color w:val="000000" w:themeColor="text1"/>
          <w:sz w:val="20"/>
          <w:szCs w:val="20"/>
        </w:rPr>
        <w:t>; </w:t>
      </w:r>
    </w:p>
    <w:p w:rsidR="00A835DA" w:rsidRPr="0092039C" w:rsidRDefault="00A835DA" w:rsidP="00A835DA">
      <w:pPr>
        <w:numPr>
          <w:ilvl w:val="0"/>
          <w:numId w:val="3"/>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Engaging in respectful discourse regarding issues that impact the profession; </w:t>
      </w:r>
    </w:p>
    <w:p w:rsidR="00A835DA" w:rsidRPr="0092039C" w:rsidRDefault="00A835DA" w:rsidP="00A835DA">
      <w:pPr>
        <w:numPr>
          <w:ilvl w:val="0"/>
          <w:numId w:val="3"/>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lastRenderedPageBreak/>
        <w:t>Enhancing one’s professional effectiveness by staying current with ethical principles and decisions from relevant sources including professional organizations;</w:t>
      </w:r>
    </w:p>
    <w:p w:rsidR="00A835DA" w:rsidRPr="0092039C" w:rsidRDefault="00A835DA" w:rsidP="00A835DA">
      <w:pPr>
        <w:numPr>
          <w:ilvl w:val="0"/>
          <w:numId w:val="3"/>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Actively participating in educational and professional organizations and associations; and</w:t>
      </w:r>
    </w:p>
    <w:p w:rsidR="00A835DA" w:rsidRPr="0092039C" w:rsidRDefault="00A835DA" w:rsidP="00A835DA">
      <w:pPr>
        <w:numPr>
          <w:ilvl w:val="0"/>
          <w:numId w:val="3"/>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Advocating for adequate resources and facilities to ensure equitable opportunities for all students. </w:t>
      </w:r>
      <w:hyperlink r:id="rId6" w:anchor="Top" w:history="1"/>
      <w:r w:rsidR="00135E22" w:rsidRPr="0092039C">
        <w:rPr>
          <w:rFonts w:ascii="Times" w:eastAsia="Times New Roman" w:hAnsi="Times" w:cs="Arial"/>
          <w:color w:val="000000" w:themeColor="text1"/>
          <w:sz w:val="20"/>
          <w:szCs w:val="20"/>
        </w:rPr>
        <w:t xml:space="preserve"> </w:t>
      </w:r>
      <w:r w:rsidRPr="0092039C">
        <w:rPr>
          <w:rFonts w:ascii="Times" w:eastAsia="Times New Roman" w:hAnsi="Times" w:cs="Arial"/>
          <w:color w:val="000000" w:themeColor="text1"/>
          <w:sz w:val="20"/>
          <w:szCs w:val="20"/>
        </w:rPr>
        <w:br/>
      </w:r>
    </w:p>
    <w:p w:rsidR="00A835DA" w:rsidRPr="0092039C" w:rsidRDefault="00A835DA" w:rsidP="00135E22">
      <w:pPr>
        <w:spacing w:after="150"/>
        <w:rPr>
          <w:rFonts w:ascii="Times" w:eastAsia="Times New Roman" w:hAnsi="Times" w:cs="Arial"/>
          <w:color w:val="000000" w:themeColor="text1"/>
          <w:sz w:val="20"/>
          <w:szCs w:val="20"/>
        </w:rPr>
      </w:pPr>
      <w:r w:rsidRPr="0092039C">
        <w:rPr>
          <w:rFonts w:ascii="Times" w:eastAsia="Times New Roman" w:hAnsi="Times" w:cs="Arial"/>
          <w:b/>
          <w:bCs/>
          <w:color w:val="000000" w:themeColor="text1"/>
          <w:kern w:val="36"/>
          <w:sz w:val="20"/>
          <w:szCs w:val="20"/>
        </w:rPr>
        <w:t>Principle II:  Responsibility for Professional Competence</w:t>
      </w:r>
    </w:p>
    <w:p w:rsidR="00A835DA" w:rsidRPr="0092039C" w:rsidRDefault="00A835DA" w:rsidP="00A835DA">
      <w:pPr>
        <w:spacing w:before="45" w:after="150"/>
        <w:outlineLvl w:val="3"/>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The professional educator is committed to the highest levels of professional and ethical practice, including demonstration of the knowledge, skills and dispositions required for professional competence.</w:t>
      </w:r>
    </w:p>
    <w:p w:rsidR="00A835DA" w:rsidRPr="0092039C" w:rsidRDefault="00A835DA" w:rsidP="00A835DA">
      <w:pPr>
        <w:spacing w:before="150" w:after="150"/>
        <w:outlineLvl w:val="2"/>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A. </w:t>
      </w:r>
      <w:r w:rsidRPr="0092039C">
        <w:rPr>
          <w:rFonts w:ascii="Times" w:eastAsia="Times New Roman" w:hAnsi="Times" w:cs="Arial"/>
          <w:b/>
          <w:bCs/>
          <w:i/>
          <w:iCs/>
          <w:color w:val="000000" w:themeColor="text1"/>
          <w:sz w:val="20"/>
          <w:szCs w:val="20"/>
        </w:rPr>
        <w:t>The professional educator demonstrates commitment to high standards of practice through: </w:t>
      </w:r>
    </w:p>
    <w:p w:rsidR="00A835DA" w:rsidRPr="0092039C" w:rsidRDefault="00A835DA" w:rsidP="00A835DA">
      <w:pPr>
        <w:numPr>
          <w:ilvl w:val="0"/>
          <w:numId w:val="4"/>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Incorporating into one’s practice state and national standards, including those specific to one’s discipline; </w:t>
      </w:r>
    </w:p>
    <w:p w:rsidR="00A835DA" w:rsidRPr="0092039C" w:rsidRDefault="00A835DA" w:rsidP="00A835DA">
      <w:pPr>
        <w:numPr>
          <w:ilvl w:val="0"/>
          <w:numId w:val="4"/>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Using the </w:t>
      </w:r>
      <w:r w:rsidRPr="0092039C">
        <w:rPr>
          <w:rFonts w:ascii="Times" w:eastAsia="Times New Roman" w:hAnsi="Times" w:cs="Arial"/>
          <w:i/>
          <w:iCs/>
          <w:color w:val="000000" w:themeColor="text1"/>
          <w:sz w:val="20"/>
          <w:szCs w:val="20"/>
        </w:rPr>
        <w:t>Model Code of Educator Ethics</w:t>
      </w:r>
      <w:r w:rsidRPr="0092039C">
        <w:rPr>
          <w:rFonts w:ascii="Times" w:eastAsia="Times New Roman" w:hAnsi="Times" w:cs="Arial"/>
          <w:color w:val="000000" w:themeColor="text1"/>
          <w:sz w:val="20"/>
          <w:szCs w:val="20"/>
        </w:rPr>
        <w:t> and other ethics codes unique to one’s discipline to guide and frame educational decision-making;</w:t>
      </w:r>
    </w:p>
    <w:p w:rsidR="00A835DA" w:rsidRPr="0092039C" w:rsidRDefault="00A835DA" w:rsidP="00A835DA">
      <w:pPr>
        <w:numPr>
          <w:ilvl w:val="0"/>
          <w:numId w:val="4"/>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Advocating for equitable educational opportunities for all students; </w:t>
      </w:r>
    </w:p>
    <w:p w:rsidR="00A835DA" w:rsidRPr="0092039C" w:rsidRDefault="00A835DA" w:rsidP="00A835DA">
      <w:pPr>
        <w:numPr>
          <w:ilvl w:val="0"/>
          <w:numId w:val="4"/>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Accepting the responsibilities, performing duties and providing services corresponding to the area of certification, licensure, and training of one’s position;</w:t>
      </w:r>
    </w:p>
    <w:p w:rsidR="00A835DA" w:rsidRPr="0092039C" w:rsidRDefault="00A835DA" w:rsidP="00A835DA">
      <w:pPr>
        <w:numPr>
          <w:ilvl w:val="0"/>
          <w:numId w:val="4"/>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Reflecting upon and assessing one’s professional skills, content knowledge, and competency on an ongoing basis; and</w:t>
      </w:r>
    </w:p>
    <w:p w:rsidR="00A835DA" w:rsidRPr="0092039C" w:rsidRDefault="00A835DA" w:rsidP="00A835DA">
      <w:pPr>
        <w:numPr>
          <w:ilvl w:val="0"/>
          <w:numId w:val="4"/>
        </w:numPr>
        <w:spacing w:after="150"/>
        <w:ind w:left="1080"/>
        <w:rPr>
          <w:rFonts w:ascii="Times" w:eastAsia="Times New Roman" w:hAnsi="Times" w:cs="Arial"/>
          <w:color w:val="000000" w:themeColor="text1"/>
          <w:sz w:val="20"/>
          <w:szCs w:val="20"/>
        </w:rPr>
      </w:pPr>
      <w:bookmarkStart w:id="7" w:name="Back_District"/>
      <w:r w:rsidRPr="0092039C">
        <w:rPr>
          <w:rFonts w:ascii="Times" w:eastAsia="Times New Roman" w:hAnsi="Times" w:cs="Arial"/>
          <w:color w:val="000000" w:themeColor="text1"/>
          <w:sz w:val="20"/>
          <w:szCs w:val="20"/>
        </w:rPr>
        <w:t>Committing </w:t>
      </w:r>
      <w:bookmarkEnd w:id="7"/>
      <w:r w:rsidRPr="0092039C">
        <w:rPr>
          <w:rFonts w:ascii="Times" w:eastAsia="Times New Roman" w:hAnsi="Times" w:cs="Arial"/>
          <w:color w:val="000000" w:themeColor="text1"/>
          <w:sz w:val="20"/>
          <w:szCs w:val="20"/>
        </w:rPr>
        <w:t>to ongoing professional learning.</w:t>
      </w:r>
    </w:p>
    <w:p w:rsidR="00A835DA" w:rsidRPr="0092039C" w:rsidRDefault="00A835DA" w:rsidP="00A835DA">
      <w:pPr>
        <w:spacing w:before="150" w:after="150"/>
        <w:outlineLvl w:val="2"/>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B. </w:t>
      </w:r>
      <w:r w:rsidRPr="0092039C">
        <w:rPr>
          <w:rFonts w:ascii="Times" w:eastAsia="Times New Roman" w:hAnsi="Times" w:cs="Arial"/>
          <w:b/>
          <w:bCs/>
          <w:i/>
          <w:iCs/>
          <w:color w:val="000000" w:themeColor="text1"/>
          <w:sz w:val="20"/>
          <w:szCs w:val="20"/>
        </w:rPr>
        <w:t>The professional educator demonstrates responsible use of data, materials, research and assessment by</w:t>
      </w:r>
      <w:r w:rsidRPr="0092039C">
        <w:rPr>
          <w:rFonts w:ascii="Times" w:eastAsia="Times New Roman" w:hAnsi="Times" w:cs="Arial"/>
          <w:b/>
          <w:bCs/>
          <w:color w:val="000000" w:themeColor="text1"/>
          <w:sz w:val="20"/>
          <w:szCs w:val="20"/>
        </w:rPr>
        <w:t>: </w:t>
      </w:r>
    </w:p>
    <w:p w:rsidR="00A835DA" w:rsidRPr="0092039C" w:rsidRDefault="00A835DA" w:rsidP="00A835DA">
      <w:pPr>
        <w:numPr>
          <w:ilvl w:val="0"/>
          <w:numId w:val="5"/>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Appropriately recognizing others’ work by citing data or materials from published, unpublished, or electronic sources when disseminating information; </w:t>
      </w:r>
    </w:p>
    <w:p w:rsidR="00A835DA" w:rsidRPr="0092039C" w:rsidRDefault="00A835DA" w:rsidP="00A835DA">
      <w:pPr>
        <w:numPr>
          <w:ilvl w:val="0"/>
          <w:numId w:val="5"/>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Using developmentally appropriate assessments for the purposes for which they are intended and for which they have been validated to guide educational decisions; </w:t>
      </w:r>
    </w:p>
    <w:p w:rsidR="00A835DA" w:rsidRPr="0092039C" w:rsidRDefault="00A835DA" w:rsidP="00A835DA">
      <w:pPr>
        <w:numPr>
          <w:ilvl w:val="0"/>
          <w:numId w:val="5"/>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Conducting research in an ethical and responsible manner with appropriate permission and supervision;</w:t>
      </w:r>
    </w:p>
    <w:p w:rsidR="00A835DA" w:rsidRPr="0092039C" w:rsidRDefault="00A835DA" w:rsidP="00A835DA">
      <w:pPr>
        <w:numPr>
          <w:ilvl w:val="0"/>
          <w:numId w:val="5"/>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Seeking and using evidence, instructional data, research, and professional knowledge to inform practice;  </w:t>
      </w:r>
    </w:p>
    <w:p w:rsidR="00A835DA" w:rsidRPr="0092039C" w:rsidRDefault="00A835DA" w:rsidP="00A835DA">
      <w:pPr>
        <w:numPr>
          <w:ilvl w:val="0"/>
          <w:numId w:val="5"/>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Creating, maintaining, disseminating, storing, retaining and disposing of records and data relating to one’s research and practice, in accordance with</w:t>
      </w:r>
      <w:r w:rsidR="00476720" w:rsidRPr="0092039C">
        <w:rPr>
          <w:rFonts w:ascii="Times" w:eastAsia="Times New Roman" w:hAnsi="Times" w:cs="Arial"/>
          <w:color w:val="000000" w:themeColor="text1"/>
          <w:sz w:val="20"/>
          <w:szCs w:val="20"/>
        </w:rPr>
        <w:t xml:space="preserve"> district</w:t>
      </w:r>
      <w:r w:rsidRPr="0092039C">
        <w:rPr>
          <w:rFonts w:ascii="Times" w:eastAsia="Times New Roman" w:hAnsi="Times" w:cs="Arial"/>
          <w:color w:val="000000" w:themeColor="text1"/>
          <w:sz w:val="20"/>
          <w:szCs w:val="20"/>
        </w:rPr>
        <w:t> policy, state and federal laws; and</w:t>
      </w:r>
    </w:p>
    <w:p w:rsidR="00A835DA" w:rsidRPr="0092039C" w:rsidRDefault="00A835DA" w:rsidP="00A835DA">
      <w:pPr>
        <w:numPr>
          <w:ilvl w:val="0"/>
          <w:numId w:val="5"/>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Using data, data sources, or findings accurately and reliably.</w:t>
      </w:r>
    </w:p>
    <w:p w:rsidR="00A835DA" w:rsidRPr="0092039C" w:rsidRDefault="00A835DA" w:rsidP="00A835DA">
      <w:pPr>
        <w:spacing w:before="150" w:after="150"/>
        <w:outlineLvl w:val="2"/>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C. </w:t>
      </w:r>
      <w:r w:rsidRPr="0092039C">
        <w:rPr>
          <w:rFonts w:ascii="Times" w:eastAsia="Times New Roman" w:hAnsi="Times" w:cs="Arial"/>
          <w:b/>
          <w:bCs/>
          <w:i/>
          <w:iCs/>
          <w:color w:val="000000" w:themeColor="text1"/>
          <w:sz w:val="20"/>
          <w:szCs w:val="20"/>
        </w:rPr>
        <w:t>The professional educator acts in the best interest of all students by:</w:t>
      </w:r>
    </w:p>
    <w:p w:rsidR="00A835DA" w:rsidRPr="0092039C" w:rsidRDefault="00A835DA" w:rsidP="00A835DA">
      <w:pPr>
        <w:numPr>
          <w:ilvl w:val="0"/>
          <w:numId w:val="6"/>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Increasing students’ access to the curriculum, activities, and resources in order to provide a quality and equitable educational experience. </w:t>
      </w:r>
    </w:p>
    <w:p w:rsidR="00A835DA" w:rsidRPr="0092039C" w:rsidRDefault="00A835DA" w:rsidP="00A835DA">
      <w:pPr>
        <w:numPr>
          <w:ilvl w:val="0"/>
          <w:numId w:val="6"/>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Working to engage the school community to close achievement, opportunity, and attainment gaps; and</w:t>
      </w:r>
    </w:p>
    <w:p w:rsidR="00A835DA" w:rsidRPr="0092039C" w:rsidRDefault="00A835DA" w:rsidP="00A835DA">
      <w:pPr>
        <w:numPr>
          <w:ilvl w:val="0"/>
          <w:numId w:val="6"/>
        </w:numPr>
        <w:spacing w:after="150"/>
        <w:ind w:left="1080"/>
        <w:rPr>
          <w:rFonts w:ascii="Times" w:eastAsia="Times New Roman" w:hAnsi="Times" w:cs="Arial"/>
          <w:color w:val="000000" w:themeColor="text1"/>
          <w:sz w:val="20"/>
          <w:szCs w:val="20"/>
        </w:rPr>
      </w:pPr>
      <w:bookmarkStart w:id="8" w:name="Back_Transparency"/>
      <w:r w:rsidRPr="0092039C">
        <w:rPr>
          <w:rFonts w:ascii="Times" w:eastAsia="Times New Roman" w:hAnsi="Times" w:cs="Arial"/>
          <w:color w:val="000000" w:themeColor="text1"/>
          <w:sz w:val="20"/>
          <w:szCs w:val="20"/>
        </w:rPr>
        <w:t>Protecting </w:t>
      </w:r>
      <w:bookmarkEnd w:id="8"/>
      <w:r w:rsidRPr="0092039C">
        <w:rPr>
          <w:rFonts w:ascii="Times" w:eastAsia="Times New Roman" w:hAnsi="Times" w:cs="Arial"/>
          <w:color w:val="000000" w:themeColor="text1"/>
          <w:sz w:val="20"/>
          <w:szCs w:val="20"/>
        </w:rPr>
        <w:t>students from any practice that harms or has the potential to harm students. </w:t>
      </w:r>
      <w:bookmarkStart w:id="9" w:name="Top"/>
      <w:r w:rsidR="00476720" w:rsidRPr="0092039C">
        <w:rPr>
          <w:rFonts w:ascii="Times" w:eastAsia="Times New Roman" w:hAnsi="Times" w:cs="Arial"/>
          <w:color w:val="000000" w:themeColor="text1"/>
          <w:sz w:val="20"/>
          <w:szCs w:val="20"/>
        </w:rPr>
        <w:t xml:space="preserve"> </w:t>
      </w:r>
    </w:p>
    <w:p w:rsidR="00A835DA" w:rsidRPr="0092039C" w:rsidRDefault="0092039C" w:rsidP="00A835DA">
      <w:pPr>
        <w:spacing w:after="150"/>
        <w:rPr>
          <w:rFonts w:ascii="Times" w:eastAsia="Times New Roman" w:hAnsi="Times" w:cs="Arial"/>
          <w:color w:val="000000" w:themeColor="text1"/>
          <w:sz w:val="20"/>
          <w:szCs w:val="20"/>
        </w:rPr>
      </w:pPr>
      <w:hyperlink r:id="rId7" w:anchor="Top" w:history="1">
        <w:r w:rsidR="00A835DA" w:rsidRPr="0092039C">
          <w:rPr>
            <w:rFonts w:ascii="Times" w:eastAsia="Times New Roman" w:hAnsi="Times" w:cs="Arial"/>
            <w:color w:val="000000" w:themeColor="text1"/>
            <w:sz w:val="20"/>
            <w:szCs w:val="20"/>
          </w:rPr>
          <w:br/>
        </w:r>
      </w:hyperlink>
      <w:bookmarkEnd w:id="9"/>
    </w:p>
    <w:p w:rsidR="00A835DA" w:rsidRPr="0092039C" w:rsidRDefault="00A835DA" w:rsidP="00A835DA">
      <w:pPr>
        <w:spacing w:before="150" w:after="150"/>
        <w:outlineLvl w:val="0"/>
        <w:rPr>
          <w:rFonts w:ascii="Times" w:eastAsia="Times New Roman" w:hAnsi="Times" w:cs="Arial"/>
          <w:b/>
          <w:bCs/>
          <w:color w:val="000000" w:themeColor="text1"/>
          <w:kern w:val="36"/>
          <w:sz w:val="20"/>
          <w:szCs w:val="20"/>
        </w:rPr>
      </w:pPr>
      <w:r w:rsidRPr="0092039C">
        <w:rPr>
          <w:rFonts w:ascii="Times" w:eastAsia="Times New Roman" w:hAnsi="Times" w:cs="Arial"/>
          <w:b/>
          <w:bCs/>
          <w:color w:val="000000" w:themeColor="text1"/>
          <w:kern w:val="36"/>
          <w:sz w:val="20"/>
          <w:szCs w:val="20"/>
        </w:rPr>
        <w:t>Principle III: Responsibility to Students</w:t>
      </w:r>
    </w:p>
    <w:p w:rsidR="00A835DA" w:rsidRPr="0092039C" w:rsidRDefault="00A835DA" w:rsidP="00A835DA">
      <w:pPr>
        <w:spacing w:before="45" w:after="150"/>
        <w:outlineLvl w:val="3"/>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lastRenderedPageBreak/>
        <w:t>The </w:t>
      </w:r>
      <w:bookmarkStart w:id="10" w:name="Back_Boundaries"/>
      <w:r w:rsidRPr="0092039C">
        <w:rPr>
          <w:rFonts w:ascii="Times" w:eastAsia="Times New Roman" w:hAnsi="Times" w:cs="Arial"/>
          <w:b/>
          <w:bCs/>
          <w:color w:val="000000" w:themeColor="text1"/>
          <w:sz w:val="20"/>
          <w:szCs w:val="20"/>
        </w:rPr>
        <w:t>professional </w:t>
      </w:r>
      <w:bookmarkEnd w:id="10"/>
      <w:r w:rsidRPr="0092039C">
        <w:rPr>
          <w:rFonts w:ascii="Times" w:eastAsia="Times New Roman" w:hAnsi="Times" w:cs="Arial"/>
          <w:b/>
          <w:bCs/>
          <w:color w:val="000000" w:themeColor="text1"/>
          <w:sz w:val="20"/>
          <w:szCs w:val="20"/>
        </w:rPr>
        <w:t xml:space="preserve">educator has a primary obligation to treat students with dignity and respect.  The professional educator promotes the health, safety and </w:t>
      </w:r>
      <w:proofErr w:type="spellStart"/>
      <w:r w:rsidRPr="0092039C">
        <w:rPr>
          <w:rFonts w:ascii="Times" w:eastAsia="Times New Roman" w:hAnsi="Times" w:cs="Arial"/>
          <w:b/>
          <w:bCs/>
          <w:color w:val="000000" w:themeColor="text1"/>
          <w:sz w:val="20"/>
          <w:szCs w:val="20"/>
        </w:rPr>
        <w:t>well being</w:t>
      </w:r>
      <w:proofErr w:type="spellEnd"/>
      <w:r w:rsidRPr="0092039C">
        <w:rPr>
          <w:rFonts w:ascii="Times" w:eastAsia="Times New Roman" w:hAnsi="Times" w:cs="Arial"/>
          <w:b/>
          <w:bCs/>
          <w:color w:val="000000" w:themeColor="text1"/>
          <w:sz w:val="20"/>
          <w:szCs w:val="20"/>
        </w:rPr>
        <w:t xml:space="preserve"> of students by establishing and maintaining appropriate verbal, physical, </w:t>
      </w:r>
      <w:bookmarkStart w:id="11" w:name="Back_multiple_relationships"/>
      <w:r w:rsidRPr="0092039C">
        <w:rPr>
          <w:rFonts w:ascii="Times" w:eastAsia="Times New Roman" w:hAnsi="Times" w:cs="Arial"/>
          <w:b/>
          <w:bCs/>
          <w:color w:val="000000" w:themeColor="text1"/>
          <w:sz w:val="20"/>
          <w:szCs w:val="20"/>
        </w:rPr>
        <w:t>emotional </w:t>
      </w:r>
      <w:bookmarkStart w:id="12" w:name="Back_Mult_Relation_2"/>
      <w:bookmarkEnd w:id="11"/>
      <w:r w:rsidRPr="0092039C">
        <w:rPr>
          <w:rFonts w:ascii="Times" w:eastAsia="Times New Roman" w:hAnsi="Times" w:cs="Arial"/>
          <w:b/>
          <w:bCs/>
          <w:color w:val="000000" w:themeColor="text1"/>
          <w:sz w:val="20"/>
          <w:szCs w:val="20"/>
        </w:rPr>
        <w:t>and </w:t>
      </w:r>
      <w:bookmarkEnd w:id="12"/>
      <w:r w:rsidRPr="0092039C">
        <w:rPr>
          <w:rFonts w:ascii="Times" w:eastAsia="Times New Roman" w:hAnsi="Times" w:cs="Arial"/>
          <w:b/>
          <w:bCs/>
          <w:color w:val="000000" w:themeColor="text1"/>
          <w:sz w:val="20"/>
          <w:szCs w:val="20"/>
        </w:rPr>
        <w:t>social</w:t>
      </w:r>
      <w:r w:rsidRPr="0092039C">
        <w:rPr>
          <w:rFonts w:ascii="Times" w:eastAsia="Times New Roman" w:hAnsi="Times" w:cs="Arial"/>
          <w:b/>
          <w:bCs/>
          <w:i/>
          <w:iCs/>
          <w:color w:val="000000" w:themeColor="text1"/>
          <w:sz w:val="20"/>
          <w:szCs w:val="20"/>
        </w:rPr>
        <w:t> </w:t>
      </w:r>
      <w:hyperlink r:id="rId8" w:anchor="Boundaries" w:history="1">
        <w:r w:rsidRPr="0092039C">
          <w:rPr>
            <w:rFonts w:ascii="Times" w:eastAsia="Times New Roman" w:hAnsi="Times" w:cs="Arial"/>
            <w:b/>
            <w:bCs/>
            <w:i/>
            <w:iCs/>
            <w:color w:val="000000" w:themeColor="text1"/>
            <w:sz w:val="20"/>
            <w:szCs w:val="20"/>
          </w:rPr>
          <w:t>boundaries</w:t>
        </w:r>
      </w:hyperlink>
      <w:r w:rsidRPr="0092039C">
        <w:rPr>
          <w:rFonts w:ascii="Times" w:eastAsia="Times New Roman" w:hAnsi="Times" w:cs="Arial"/>
          <w:b/>
          <w:bCs/>
          <w:i/>
          <w:iCs/>
          <w:color w:val="000000" w:themeColor="text1"/>
          <w:sz w:val="20"/>
          <w:szCs w:val="20"/>
        </w:rPr>
        <w:t>.  </w:t>
      </w:r>
    </w:p>
    <w:p w:rsidR="00A835DA" w:rsidRPr="0092039C" w:rsidRDefault="00A835DA" w:rsidP="00A835DA">
      <w:pPr>
        <w:spacing w:before="150" w:after="150"/>
        <w:outlineLvl w:val="2"/>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A. </w:t>
      </w:r>
      <w:r w:rsidRPr="0092039C">
        <w:rPr>
          <w:rFonts w:ascii="Times" w:eastAsia="Times New Roman" w:hAnsi="Times" w:cs="Arial"/>
          <w:b/>
          <w:bCs/>
          <w:i/>
          <w:iCs/>
          <w:color w:val="000000" w:themeColor="text1"/>
          <w:sz w:val="20"/>
          <w:szCs w:val="20"/>
        </w:rPr>
        <w:t>The professional educator respects the rights and dignity of students by:</w:t>
      </w:r>
    </w:p>
    <w:p w:rsidR="00A835DA" w:rsidRPr="0092039C" w:rsidRDefault="00A835DA" w:rsidP="00A835DA">
      <w:pPr>
        <w:numPr>
          <w:ilvl w:val="0"/>
          <w:numId w:val="7"/>
        </w:numPr>
        <w:spacing w:after="150"/>
        <w:ind w:left="1080"/>
        <w:rPr>
          <w:rFonts w:ascii="Times" w:eastAsia="Times New Roman" w:hAnsi="Times" w:cs="Arial"/>
          <w:color w:val="000000" w:themeColor="text1"/>
          <w:sz w:val="20"/>
          <w:szCs w:val="20"/>
        </w:rPr>
      </w:pPr>
      <w:bookmarkStart w:id="13" w:name="Back_3A1"/>
      <w:r w:rsidRPr="0092039C">
        <w:rPr>
          <w:rFonts w:ascii="Times" w:eastAsia="Times New Roman" w:hAnsi="Times" w:cs="Arial"/>
          <w:color w:val="000000" w:themeColor="text1"/>
          <w:sz w:val="20"/>
          <w:szCs w:val="20"/>
        </w:rPr>
        <w:t>Respecting </w:t>
      </w:r>
      <w:bookmarkEnd w:id="13"/>
      <w:r w:rsidRPr="0092039C">
        <w:rPr>
          <w:rFonts w:ascii="Times" w:eastAsia="Times New Roman" w:hAnsi="Times" w:cs="Arial"/>
          <w:color w:val="000000" w:themeColor="text1"/>
          <w:sz w:val="20"/>
          <w:szCs w:val="20"/>
        </w:rPr>
        <w:t>students by taking into account their age, gender</w:t>
      </w:r>
      <w:r w:rsidR="00476720" w:rsidRPr="0092039C">
        <w:rPr>
          <w:rFonts w:ascii="Times" w:eastAsia="Times New Roman" w:hAnsi="Times" w:cs="Arial"/>
          <w:color w:val="000000" w:themeColor="text1"/>
          <w:sz w:val="20"/>
          <w:szCs w:val="20"/>
        </w:rPr>
        <w:t>, culture,</w:t>
      </w:r>
      <w:r w:rsidRPr="0092039C">
        <w:rPr>
          <w:rFonts w:ascii="Times" w:eastAsia="Times New Roman" w:hAnsi="Times" w:cs="Arial"/>
          <w:color w:val="000000" w:themeColor="text1"/>
          <w:sz w:val="20"/>
          <w:szCs w:val="20"/>
        </w:rPr>
        <w:t xml:space="preserve"> setting and socioeconomic context;</w:t>
      </w:r>
    </w:p>
    <w:p w:rsidR="00A835DA" w:rsidRPr="0092039C" w:rsidRDefault="00A835DA" w:rsidP="00A835DA">
      <w:pPr>
        <w:numPr>
          <w:ilvl w:val="0"/>
          <w:numId w:val="7"/>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Interacting with students with</w:t>
      </w:r>
      <w:r w:rsidR="00476720" w:rsidRPr="0092039C">
        <w:rPr>
          <w:rFonts w:ascii="Times" w:eastAsia="Times New Roman" w:hAnsi="Times" w:cs="Arial"/>
          <w:color w:val="000000" w:themeColor="text1"/>
          <w:sz w:val="20"/>
          <w:szCs w:val="20"/>
        </w:rPr>
        <w:t xml:space="preserve"> </w:t>
      </w:r>
      <w:proofErr w:type="spellStart"/>
      <w:r w:rsidR="00476720" w:rsidRPr="0092039C">
        <w:rPr>
          <w:rFonts w:ascii="Times" w:eastAsia="Times New Roman" w:hAnsi="Times" w:cs="Arial"/>
          <w:color w:val="000000" w:themeColor="text1"/>
          <w:sz w:val="20"/>
          <w:szCs w:val="20"/>
        </w:rPr>
        <w:t>transperency</w:t>
      </w:r>
      <w:proofErr w:type="spellEnd"/>
      <w:r w:rsidR="00476720" w:rsidRPr="0092039C">
        <w:rPr>
          <w:rFonts w:ascii="Times" w:eastAsia="Times New Roman" w:hAnsi="Times" w:cs="Arial"/>
          <w:color w:val="000000" w:themeColor="text1"/>
          <w:sz w:val="20"/>
          <w:szCs w:val="20"/>
        </w:rPr>
        <w:t xml:space="preserve"> </w:t>
      </w:r>
      <w:r w:rsidRPr="0092039C">
        <w:rPr>
          <w:rFonts w:ascii="Times" w:eastAsia="Times New Roman" w:hAnsi="Times" w:cs="Arial"/>
          <w:color w:val="000000" w:themeColor="text1"/>
          <w:sz w:val="20"/>
          <w:szCs w:val="20"/>
        </w:rPr>
        <w:t>and in appropriate settings;</w:t>
      </w:r>
    </w:p>
    <w:p w:rsidR="00A835DA" w:rsidRPr="0092039C" w:rsidRDefault="00A835DA" w:rsidP="00A835DA">
      <w:pPr>
        <w:numPr>
          <w:ilvl w:val="0"/>
          <w:numId w:val="7"/>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Communicating with students in a clear, respectful, and culturally sensitive manner;</w:t>
      </w:r>
    </w:p>
    <w:p w:rsidR="00A835DA" w:rsidRPr="0092039C" w:rsidRDefault="00A835DA" w:rsidP="00A835DA">
      <w:pPr>
        <w:numPr>
          <w:ilvl w:val="0"/>
          <w:numId w:val="7"/>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Taking into account how appearance and dress can affect one’s interactions and relationships with students;</w:t>
      </w:r>
    </w:p>
    <w:p w:rsidR="00A835DA" w:rsidRPr="0092039C" w:rsidRDefault="00A835DA" w:rsidP="00A835DA">
      <w:pPr>
        <w:numPr>
          <w:ilvl w:val="0"/>
          <w:numId w:val="7"/>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Considering the implication of accepting gifts from or giving gifts to students;</w:t>
      </w:r>
    </w:p>
    <w:p w:rsidR="00A835DA" w:rsidRPr="0092039C" w:rsidRDefault="00A835DA" w:rsidP="00A835DA">
      <w:pPr>
        <w:numPr>
          <w:ilvl w:val="0"/>
          <w:numId w:val="7"/>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Engaging in physical contact with students only when there is a clearly defined purpose that benefits the student and continually keeps the safety and well-being of the student in mind; </w:t>
      </w:r>
    </w:p>
    <w:p w:rsidR="00A835DA" w:rsidRPr="0092039C" w:rsidRDefault="00A835DA" w:rsidP="00A835DA">
      <w:pPr>
        <w:numPr>
          <w:ilvl w:val="0"/>
          <w:numId w:val="7"/>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Avoiding</w:t>
      </w:r>
      <w:r w:rsidR="00476720" w:rsidRPr="0092039C">
        <w:rPr>
          <w:rFonts w:ascii="Times" w:eastAsia="Times New Roman" w:hAnsi="Times" w:cs="Arial"/>
          <w:color w:val="000000" w:themeColor="text1"/>
          <w:sz w:val="20"/>
          <w:szCs w:val="20"/>
        </w:rPr>
        <w:t xml:space="preserve"> multiple relationships </w:t>
      </w:r>
      <w:r w:rsidRPr="0092039C">
        <w:rPr>
          <w:rFonts w:ascii="Times" w:eastAsia="Times New Roman" w:hAnsi="Times" w:cs="Arial"/>
          <w:color w:val="000000" w:themeColor="text1"/>
          <w:sz w:val="20"/>
          <w:szCs w:val="20"/>
        </w:rPr>
        <w:t>with students which might impair objectivity and increase the risk of harm to student learning or well-being or decrease educator effectiveness;</w:t>
      </w:r>
    </w:p>
    <w:p w:rsidR="00A835DA" w:rsidRPr="0092039C" w:rsidRDefault="00A835DA" w:rsidP="00A835DA">
      <w:pPr>
        <w:numPr>
          <w:ilvl w:val="0"/>
          <w:numId w:val="7"/>
        </w:numPr>
        <w:spacing w:after="150"/>
        <w:ind w:left="1080"/>
        <w:rPr>
          <w:rFonts w:ascii="Times" w:eastAsia="Times New Roman" w:hAnsi="Times" w:cs="Arial"/>
          <w:color w:val="000000" w:themeColor="text1"/>
          <w:sz w:val="20"/>
          <w:szCs w:val="20"/>
        </w:rPr>
      </w:pPr>
      <w:bookmarkStart w:id="14" w:name="Back_Ethic_of_Care"/>
      <w:r w:rsidRPr="0092039C">
        <w:rPr>
          <w:rFonts w:ascii="Times" w:eastAsia="Times New Roman" w:hAnsi="Times" w:cs="Arial"/>
          <w:color w:val="000000" w:themeColor="text1"/>
          <w:sz w:val="20"/>
          <w:szCs w:val="20"/>
        </w:rPr>
        <w:t>Acknowledging </w:t>
      </w:r>
      <w:bookmarkEnd w:id="14"/>
      <w:r w:rsidRPr="0092039C">
        <w:rPr>
          <w:rFonts w:ascii="Times" w:eastAsia="Times New Roman" w:hAnsi="Times" w:cs="Arial"/>
          <w:color w:val="000000" w:themeColor="text1"/>
          <w:sz w:val="20"/>
          <w:szCs w:val="20"/>
        </w:rPr>
        <w:t>that there are no circumstances that allow for educators to engage in romantic or sexual relationships with students; and</w:t>
      </w:r>
    </w:p>
    <w:p w:rsidR="00A835DA" w:rsidRPr="0092039C" w:rsidRDefault="00A835DA" w:rsidP="00A835DA">
      <w:pPr>
        <w:numPr>
          <w:ilvl w:val="0"/>
          <w:numId w:val="7"/>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Considering the ramifications of entering into an adult relationship of any kind with a former student, including but not limited to, any potential harm to the former student, public perception, and the possible impact on the educator’s career. The professional educator ensures that the adult relationship was not started while the former student was in school.</w:t>
      </w:r>
    </w:p>
    <w:p w:rsidR="00A835DA" w:rsidRPr="0092039C" w:rsidRDefault="00A835DA" w:rsidP="00A835DA">
      <w:pPr>
        <w:spacing w:before="150" w:after="150"/>
        <w:outlineLvl w:val="2"/>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B. </w:t>
      </w:r>
      <w:r w:rsidRPr="0092039C">
        <w:rPr>
          <w:rFonts w:ascii="Times" w:eastAsia="Times New Roman" w:hAnsi="Times" w:cs="Arial"/>
          <w:b/>
          <w:bCs/>
          <w:i/>
          <w:iCs/>
          <w:color w:val="000000" w:themeColor="text1"/>
          <w:sz w:val="20"/>
          <w:szCs w:val="20"/>
        </w:rPr>
        <w:t>The professional educator demonstrates an</w:t>
      </w:r>
      <w:r w:rsidR="00476720" w:rsidRPr="0092039C">
        <w:rPr>
          <w:rFonts w:ascii="Times" w:eastAsia="Times New Roman" w:hAnsi="Times" w:cs="Arial"/>
          <w:b/>
          <w:bCs/>
          <w:i/>
          <w:iCs/>
          <w:color w:val="000000" w:themeColor="text1"/>
          <w:sz w:val="20"/>
          <w:szCs w:val="20"/>
        </w:rPr>
        <w:t xml:space="preserve"> ethics of care </w:t>
      </w:r>
      <w:r w:rsidRPr="0092039C">
        <w:rPr>
          <w:rFonts w:ascii="Times" w:eastAsia="Times New Roman" w:hAnsi="Times" w:cs="Arial"/>
          <w:b/>
          <w:bCs/>
          <w:i/>
          <w:iCs/>
          <w:color w:val="000000" w:themeColor="text1"/>
          <w:sz w:val="20"/>
          <w:szCs w:val="20"/>
        </w:rPr>
        <w:t>through:</w:t>
      </w:r>
    </w:p>
    <w:p w:rsidR="00A835DA" w:rsidRPr="0092039C" w:rsidRDefault="00A835DA" w:rsidP="00A835DA">
      <w:pPr>
        <w:numPr>
          <w:ilvl w:val="0"/>
          <w:numId w:val="8"/>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Seeking to understand students’ educational, academic, personal and social needs as well as students’ values, beliefs, and cultural background;</w:t>
      </w:r>
    </w:p>
    <w:p w:rsidR="00A835DA" w:rsidRPr="0092039C" w:rsidRDefault="00A835DA" w:rsidP="00A835DA">
      <w:pPr>
        <w:numPr>
          <w:ilvl w:val="0"/>
          <w:numId w:val="8"/>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Respecting the dignity, worth, and uniqueness of each individual student including, but not limited to, actual and perceived gender, gender expression, gender identity, civil status, family status, sexual orientation, religion, age, disability, race, ethnicity, socio-economic status, and culture; and</w:t>
      </w:r>
    </w:p>
    <w:p w:rsidR="00A835DA" w:rsidRPr="0092039C" w:rsidRDefault="00A835DA" w:rsidP="00A835DA">
      <w:pPr>
        <w:numPr>
          <w:ilvl w:val="0"/>
          <w:numId w:val="8"/>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Establishing and maintaining an environment that promotes the emotional, intellectual, physical, and sexual safety of all students.  </w:t>
      </w:r>
    </w:p>
    <w:p w:rsidR="00A835DA" w:rsidRPr="0092039C" w:rsidRDefault="00A835DA" w:rsidP="00A835DA">
      <w:pPr>
        <w:outlineLvl w:val="2"/>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C.  </w:t>
      </w:r>
      <w:r w:rsidRPr="0092039C">
        <w:rPr>
          <w:rFonts w:ascii="Times" w:eastAsia="Times New Roman" w:hAnsi="Times" w:cs="Arial"/>
          <w:b/>
          <w:bCs/>
          <w:i/>
          <w:iCs/>
          <w:color w:val="000000" w:themeColor="text1"/>
          <w:sz w:val="20"/>
          <w:szCs w:val="20"/>
        </w:rPr>
        <w:t>The professional educator maintains student trust and confidentiality when interacting with students in a developmentally appropriate manner and within appropriate limits by:</w:t>
      </w:r>
    </w:p>
    <w:p w:rsidR="00A835DA" w:rsidRPr="0092039C" w:rsidRDefault="00A835DA" w:rsidP="00A835DA">
      <w:pPr>
        <w:numPr>
          <w:ilvl w:val="0"/>
          <w:numId w:val="9"/>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Respecting the privacy of students and the need to hold in confidence certain forms of student communication, documents, or information obtained in the course of professional practice;</w:t>
      </w:r>
    </w:p>
    <w:p w:rsidR="00A835DA" w:rsidRPr="0092039C" w:rsidRDefault="00A835DA" w:rsidP="00A835DA">
      <w:pPr>
        <w:numPr>
          <w:ilvl w:val="0"/>
          <w:numId w:val="9"/>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Upholding parents’/guardians’ legal rights, as well as any legal requirements to reveal information related to legitimate concerns for the well-being of a student; and</w:t>
      </w:r>
    </w:p>
    <w:p w:rsidR="00A835DA" w:rsidRPr="0092039C" w:rsidRDefault="00A835DA" w:rsidP="00A835DA">
      <w:pPr>
        <w:numPr>
          <w:ilvl w:val="0"/>
          <w:numId w:val="9"/>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Protecting the confidentiality of student records and releasing personal data in accordance with prescribed state and federal laws and local policies.</w:t>
      </w:r>
    </w:p>
    <w:p w:rsidR="00476720" w:rsidRPr="0092039C" w:rsidRDefault="00476720" w:rsidP="00476720">
      <w:pPr>
        <w:spacing w:after="150"/>
        <w:ind w:left="1080"/>
        <w:rPr>
          <w:rFonts w:ascii="Times" w:eastAsia="Times New Roman" w:hAnsi="Times" w:cs="Arial"/>
          <w:color w:val="000000" w:themeColor="text1"/>
          <w:sz w:val="20"/>
          <w:szCs w:val="20"/>
        </w:rPr>
      </w:pPr>
    </w:p>
    <w:p w:rsidR="00A835DA" w:rsidRPr="0092039C" w:rsidRDefault="00A835DA" w:rsidP="00A835DA">
      <w:pPr>
        <w:spacing w:before="150" w:after="150"/>
        <w:outlineLvl w:val="0"/>
        <w:rPr>
          <w:rFonts w:ascii="Times" w:eastAsia="Times New Roman" w:hAnsi="Times" w:cs="Arial"/>
          <w:b/>
          <w:bCs/>
          <w:color w:val="000000" w:themeColor="text1"/>
          <w:kern w:val="36"/>
          <w:sz w:val="20"/>
          <w:szCs w:val="20"/>
        </w:rPr>
      </w:pPr>
      <w:r w:rsidRPr="0092039C">
        <w:rPr>
          <w:rFonts w:ascii="Times" w:eastAsia="Times New Roman" w:hAnsi="Times" w:cs="Arial"/>
          <w:b/>
          <w:bCs/>
          <w:color w:val="000000" w:themeColor="text1"/>
          <w:kern w:val="36"/>
          <w:sz w:val="20"/>
          <w:szCs w:val="20"/>
        </w:rPr>
        <w:t>Principle IV:  Responsibility to the School Community</w:t>
      </w:r>
    </w:p>
    <w:p w:rsidR="00A835DA" w:rsidRPr="0092039C" w:rsidRDefault="00A835DA" w:rsidP="00A835DA">
      <w:pPr>
        <w:spacing w:before="45" w:after="150"/>
        <w:outlineLvl w:val="3"/>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The professional educator promotes positive relationships and effective interactions, with members of the school community, while maintaining professional boundaries.</w:t>
      </w:r>
    </w:p>
    <w:p w:rsidR="00A835DA" w:rsidRPr="0092039C" w:rsidRDefault="00A835DA" w:rsidP="00A835DA">
      <w:pPr>
        <w:spacing w:before="150" w:after="150"/>
        <w:outlineLvl w:val="2"/>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A.  </w:t>
      </w:r>
      <w:r w:rsidRPr="0092039C">
        <w:rPr>
          <w:rFonts w:ascii="Times" w:eastAsia="Times New Roman" w:hAnsi="Times" w:cs="Arial"/>
          <w:b/>
          <w:bCs/>
          <w:i/>
          <w:iCs/>
          <w:color w:val="000000" w:themeColor="text1"/>
          <w:sz w:val="20"/>
          <w:szCs w:val="20"/>
        </w:rPr>
        <w:t>The professional educator promotes effective and appropriate relationships with parents/guardians by:</w:t>
      </w:r>
    </w:p>
    <w:p w:rsidR="00A835DA" w:rsidRPr="0092039C" w:rsidRDefault="00A835DA" w:rsidP="00A835DA">
      <w:pPr>
        <w:numPr>
          <w:ilvl w:val="0"/>
          <w:numId w:val="10"/>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lastRenderedPageBreak/>
        <w:t>Communicating with parents/guardians in a timely and respectful manner that represents the students’ best interests; </w:t>
      </w:r>
    </w:p>
    <w:p w:rsidR="00A835DA" w:rsidRPr="0092039C" w:rsidRDefault="00A835DA" w:rsidP="00A835DA">
      <w:pPr>
        <w:numPr>
          <w:ilvl w:val="0"/>
          <w:numId w:val="10"/>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Demonstrating a commitment to equality, equity, and inclusion as well as respecting and accommodating diversity among members of the school community; </w:t>
      </w:r>
    </w:p>
    <w:p w:rsidR="00A835DA" w:rsidRPr="0092039C" w:rsidRDefault="00A835DA" w:rsidP="00A835DA">
      <w:pPr>
        <w:numPr>
          <w:ilvl w:val="0"/>
          <w:numId w:val="10"/>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Considering the implication of accepting gifts from or giving gifts to parents/guardians; and</w:t>
      </w:r>
    </w:p>
    <w:p w:rsidR="00A835DA" w:rsidRPr="0092039C" w:rsidRDefault="00A835DA" w:rsidP="00A835DA">
      <w:pPr>
        <w:numPr>
          <w:ilvl w:val="0"/>
          <w:numId w:val="10"/>
        </w:numPr>
        <w:spacing w:after="150"/>
        <w:ind w:left="1080"/>
        <w:rPr>
          <w:rFonts w:ascii="Times" w:eastAsia="Times New Roman" w:hAnsi="Times" w:cs="Arial"/>
          <w:color w:val="000000" w:themeColor="text1"/>
          <w:sz w:val="20"/>
          <w:szCs w:val="20"/>
        </w:rPr>
      </w:pPr>
      <w:bookmarkStart w:id="15" w:name="Back_New_Educators"/>
      <w:r w:rsidRPr="0092039C">
        <w:rPr>
          <w:rFonts w:ascii="Times" w:eastAsia="Times New Roman" w:hAnsi="Times" w:cs="Arial"/>
          <w:color w:val="000000" w:themeColor="text1"/>
          <w:sz w:val="20"/>
          <w:szCs w:val="20"/>
        </w:rPr>
        <w:t>Maintaining </w:t>
      </w:r>
      <w:bookmarkEnd w:id="15"/>
      <w:r w:rsidRPr="0092039C">
        <w:rPr>
          <w:rFonts w:ascii="Times" w:eastAsia="Times New Roman" w:hAnsi="Times" w:cs="Arial"/>
          <w:color w:val="000000" w:themeColor="text1"/>
          <w:sz w:val="20"/>
          <w:szCs w:val="20"/>
        </w:rPr>
        <w:t>appropriate confidentiality with respect to student information disclosed by or to parents/guardians unless required by law. </w:t>
      </w:r>
    </w:p>
    <w:p w:rsidR="00A835DA" w:rsidRPr="0092039C" w:rsidRDefault="00A835DA" w:rsidP="00A835DA">
      <w:pPr>
        <w:spacing w:before="150" w:after="150"/>
        <w:outlineLvl w:val="2"/>
        <w:rPr>
          <w:rFonts w:ascii="Times" w:eastAsia="Times New Roman" w:hAnsi="Times" w:cs="Arial"/>
          <w:b/>
          <w:bCs/>
          <w:color w:val="000000" w:themeColor="text1"/>
          <w:sz w:val="20"/>
          <w:szCs w:val="20"/>
        </w:rPr>
      </w:pPr>
      <w:r w:rsidRPr="0092039C">
        <w:rPr>
          <w:rFonts w:ascii="Times" w:eastAsia="Times New Roman" w:hAnsi="Times" w:cs="Arial"/>
          <w:b/>
          <w:bCs/>
          <w:i/>
          <w:iCs/>
          <w:color w:val="000000" w:themeColor="text1"/>
          <w:sz w:val="20"/>
          <w:szCs w:val="20"/>
        </w:rPr>
        <w:t>B. The professional educator promotes effective and appropriate relationships with colleagues by:</w:t>
      </w:r>
    </w:p>
    <w:p w:rsidR="00A835DA" w:rsidRPr="0092039C" w:rsidRDefault="00A835DA" w:rsidP="00A835DA">
      <w:pPr>
        <w:numPr>
          <w:ilvl w:val="0"/>
          <w:numId w:val="11"/>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Respecting colleagues as fellow professionals and maintaining civility when differences arise;</w:t>
      </w:r>
    </w:p>
    <w:p w:rsidR="00A835DA" w:rsidRPr="0092039C" w:rsidRDefault="00A835DA" w:rsidP="00A835DA">
      <w:pPr>
        <w:numPr>
          <w:ilvl w:val="0"/>
          <w:numId w:val="11"/>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Resolving conflicts, whenever possible, privately and respectfully and in accordance with district policy; </w:t>
      </w:r>
    </w:p>
    <w:p w:rsidR="00A835DA" w:rsidRPr="0092039C" w:rsidRDefault="00A835DA" w:rsidP="00A835DA">
      <w:pPr>
        <w:numPr>
          <w:ilvl w:val="0"/>
          <w:numId w:val="11"/>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Keeping student safety, education, and health paramount by maintaining and sharing educational records appropriately and objectively in accordance with local policies and state and federal laws;</w:t>
      </w:r>
    </w:p>
    <w:p w:rsidR="00A835DA" w:rsidRPr="0092039C" w:rsidRDefault="00A835DA" w:rsidP="00A835DA">
      <w:pPr>
        <w:numPr>
          <w:ilvl w:val="0"/>
          <w:numId w:val="11"/>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Collaborating with colleagues in a manner that supports academic achievement and related goals that promote the best interests of students; </w:t>
      </w:r>
    </w:p>
    <w:p w:rsidR="00A835DA" w:rsidRPr="0092039C" w:rsidRDefault="00A835DA" w:rsidP="00A835DA">
      <w:pPr>
        <w:numPr>
          <w:ilvl w:val="0"/>
          <w:numId w:val="11"/>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 xml:space="preserve">Enhancing the professional growth and development </w:t>
      </w:r>
      <w:r w:rsidR="00476720" w:rsidRPr="0092039C">
        <w:rPr>
          <w:rFonts w:ascii="Times" w:eastAsia="Times New Roman" w:hAnsi="Times" w:cs="Arial"/>
          <w:color w:val="000000" w:themeColor="text1"/>
          <w:sz w:val="20"/>
          <w:szCs w:val="20"/>
        </w:rPr>
        <w:t>of new educators</w:t>
      </w:r>
      <w:r w:rsidRPr="0092039C">
        <w:rPr>
          <w:rFonts w:ascii="Times" w:eastAsia="Times New Roman" w:hAnsi="Times" w:cs="Arial"/>
          <w:color w:val="000000" w:themeColor="text1"/>
          <w:sz w:val="20"/>
          <w:szCs w:val="20"/>
        </w:rPr>
        <w:t> by supporting effective field experiences, mentoring or induction activities across the career continuum;</w:t>
      </w:r>
    </w:p>
    <w:p w:rsidR="00A835DA" w:rsidRPr="0092039C" w:rsidRDefault="00A835DA" w:rsidP="00A835DA">
      <w:pPr>
        <w:numPr>
          <w:ilvl w:val="0"/>
          <w:numId w:val="11"/>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Ensuring that educators who are assigned to participate as mentors for new educators, cooperating teachers, or other teacher leadership positions are prepared and supervised to assume these roles;</w:t>
      </w:r>
    </w:p>
    <w:p w:rsidR="00A835DA" w:rsidRPr="0092039C" w:rsidRDefault="00A835DA" w:rsidP="00A835DA">
      <w:pPr>
        <w:numPr>
          <w:ilvl w:val="0"/>
          <w:numId w:val="11"/>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Ensuring that educators are assigned to positions in accordance with their educational credentials, preparation, and experience in order to maximize students’ opportunities and achievement; and</w:t>
      </w:r>
    </w:p>
    <w:p w:rsidR="00A835DA" w:rsidRPr="0092039C" w:rsidRDefault="00A835DA" w:rsidP="00A835DA">
      <w:pPr>
        <w:numPr>
          <w:ilvl w:val="0"/>
          <w:numId w:val="11"/>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Working to ensure a workplace environment that is free from harassment.</w:t>
      </w:r>
    </w:p>
    <w:p w:rsidR="00A835DA" w:rsidRPr="0092039C" w:rsidRDefault="00A835DA" w:rsidP="00A835DA">
      <w:pPr>
        <w:spacing w:before="150" w:after="150"/>
        <w:outlineLvl w:val="2"/>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C. </w:t>
      </w:r>
      <w:r w:rsidRPr="0092039C">
        <w:rPr>
          <w:rFonts w:ascii="Times" w:eastAsia="Times New Roman" w:hAnsi="Times" w:cs="Arial"/>
          <w:b/>
          <w:bCs/>
          <w:i/>
          <w:iCs/>
          <w:color w:val="000000" w:themeColor="text1"/>
          <w:sz w:val="20"/>
          <w:szCs w:val="20"/>
        </w:rPr>
        <w:t>The professional educator promotes effective and appropriate relationships with the community and other stakeholders by</w:t>
      </w:r>
      <w:r w:rsidRPr="0092039C">
        <w:rPr>
          <w:rFonts w:ascii="Times" w:eastAsia="Times New Roman" w:hAnsi="Times" w:cs="Arial"/>
          <w:b/>
          <w:bCs/>
          <w:color w:val="000000" w:themeColor="text1"/>
          <w:sz w:val="20"/>
          <w:szCs w:val="20"/>
        </w:rPr>
        <w:t>:</w:t>
      </w:r>
    </w:p>
    <w:p w:rsidR="00A835DA" w:rsidRPr="0092039C" w:rsidRDefault="00A835DA" w:rsidP="00A835DA">
      <w:pPr>
        <w:numPr>
          <w:ilvl w:val="0"/>
          <w:numId w:val="12"/>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Advocating for policies and laws that the educator supports as promoting the education and well-being of students and families;</w:t>
      </w:r>
    </w:p>
    <w:p w:rsidR="00A835DA" w:rsidRPr="0092039C" w:rsidRDefault="00A835DA" w:rsidP="00A835DA">
      <w:pPr>
        <w:numPr>
          <w:ilvl w:val="0"/>
          <w:numId w:val="12"/>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Collaborating with community agencies, organizations, and individuals in order to advance students’ best interests without regard to personal reward or remuneration; and</w:t>
      </w:r>
    </w:p>
    <w:p w:rsidR="00A835DA" w:rsidRPr="0092039C" w:rsidRDefault="00A835DA" w:rsidP="00A835DA">
      <w:pPr>
        <w:numPr>
          <w:ilvl w:val="0"/>
          <w:numId w:val="12"/>
        </w:numPr>
        <w:spacing w:after="150"/>
        <w:ind w:left="1080"/>
        <w:rPr>
          <w:rFonts w:ascii="Times" w:eastAsia="Times New Roman" w:hAnsi="Times" w:cs="Arial"/>
          <w:color w:val="000000" w:themeColor="text1"/>
          <w:sz w:val="20"/>
          <w:szCs w:val="20"/>
        </w:rPr>
      </w:pPr>
      <w:bookmarkStart w:id="16" w:name="Back_Learning_Community"/>
      <w:r w:rsidRPr="0092039C">
        <w:rPr>
          <w:rFonts w:ascii="Times" w:eastAsia="Times New Roman" w:hAnsi="Times" w:cs="Arial"/>
          <w:color w:val="000000" w:themeColor="text1"/>
          <w:sz w:val="20"/>
          <w:szCs w:val="20"/>
        </w:rPr>
        <w:t>Maintaining </w:t>
      </w:r>
      <w:bookmarkEnd w:id="16"/>
      <w:r w:rsidRPr="0092039C">
        <w:rPr>
          <w:rFonts w:ascii="Times" w:eastAsia="Times New Roman" w:hAnsi="Times" w:cs="Arial"/>
          <w:color w:val="000000" w:themeColor="text1"/>
          <w:sz w:val="20"/>
          <w:szCs w:val="20"/>
        </w:rPr>
        <w:t>the highest professional standards of accuracy, honesty, and appropriate disclosure of information when representing the school or district within the community and in public communications.</w:t>
      </w:r>
    </w:p>
    <w:p w:rsidR="00A835DA" w:rsidRPr="0092039C" w:rsidRDefault="00A835DA" w:rsidP="00A835DA">
      <w:pPr>
        <w:spacing w:before="150" w:after="150"/>
        <w:outlineLvl w:val="2"/>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 D. </w:t>
      </w:r>
      <w:r w:rsidRPr="0092039C">
        <w:rPr>
          <w:rFonts w:ascii="Times" w:eastAsia="Times New Roman" w:hAnsi="Times" w:cs="Arial"/>
          <w:b/>
          <w:bCs/>
          <w:i/>
          <w:iCs/>
          <w:color w:val="000000" w:themeColor="text1"/>
          <w:sz w:val="20"/>
          <w:szCs w:val="20"/>
        </w:rPr>
        <w:t>The professional educator promotes effective and appropriate relationships with employers by:</w:t>
      </w:r>
    </w:p>
    <w:p w:rsidR="00A835DA" w:rsidRPr="0092039C" w:rsidRDefault="00A835DA" w:rsidP="00A835DA">
      <w:pPr>
        <w:numPr>
          <w:ilvl w:val="0"/>
          <w:numId w:val="13"/>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Using property, facilities, materials, and resources in accordance with local policies and state and federal laws;</w:t>
      </w:r>
    </w:p>
    <w:p w:rsidR="00A835DA" w:rsidRPr="0092039C" w:rsidRDefault="00A835DA" w:rsidP="00A835DA">
      <w:pPr>
        <w:numPr>
          <w:ilvl w:val="0"/>
          <w:numId w:val="13"/>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Respecting intellectual property ownership rights (e.g. original lesson plans, district level curricula, syllabi, gradebooks, etc.) when sharing materials;</w:t>
      </w:r>
    </w:p>
    <w:p w:rsidR="00A835DA" w:rsidRPr="0092039C" w:rsidRDefault="00A835DA" w:rsidP="00A835DA">
      <w:pPr>
        <w:numPr>
          <w:ilvl w:val="0"/>
          <w:numId w:val="13"/>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Exhibiting personal and professional conduct that is in the best interest of the organization, </w:t>
      </w:r>
      <w:r w:rsidR="00476720" w:rsidRPr="0092039C">
        <w:rPr>
          <w:rFonts w:ascii="Times" w:hAnsi="Times"/>
          <w:color w:val="000000" w:themeColor="text1"/>
          <w:sz w:val="20"/>
          <w:szCs w:val="20"/>
        </w:rPr>
        <w:t>learning community</w:t>
      </w:r>
      <w:r w:rsidRPr="0092039C">
        <w:rPr>
          <w:rFonts w:ascii="Times" w:eastAsia="Times New Roman" w:hAnsi="Times" w:cs="Arial"/>
          <w:color w:val="000000" w:themeColor="text1"/>
          <w:sz w:val="20"/>
          <w:szCs w:val="20"/>
        </w:rPr>
        <w:t>, school community, and profession; and</w:t>
      </w:r>
    </w:p>
    <w:p w:rsidR="00A835DA" w:rsidRPr="0092039C" w:rsidRDefault="00A835DA" w:rsidP="00A835DA">
      <w:pPr>
        <w:numPr>
          <w:ilvl w:val="0"/>
          <w:numId w:val="13"/>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Considering the implications of offering or accepting gifts and/or preferential treatment by vendors or an individual in a position of professional influence or power.</w:t>
      </w:r>
    </w:p>
    <w:p w:rsidR="00A835DA" w:rsidRPr="0092039C" w:rsidRDefault="00A835DA" w:rsidP="00A835DA">
      <w:pPr>
        <w:spacing w:before="150"/>
        <w:outlineLvl w:val="2"/>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 E.  </w:t>
      </w:r>
      <w:r w:rsidRPr="0092039C">
        <w:rPr>
          <w:rFonts w:ascii="Times" w:eastAsia="Times New Roman" w:hAnsi="Times" w:cs="Arial"/>
          <w:b/>
          <w:bCs/>
          <w:i/>
          <w:iCs/>
          <w:color w:val="000000" w:themeColor="text1"/>
          <w:sz w:val="20"/>
          <w:szCs w:val="20"/>
        </w:rPr>
        <w:t>The professional educator understands the problematic nature of multiple relationships by</w:t>
      </w:r>
      <w:r w:rsidRPr="0092039C">
        <w:rPr>
          <w:rFonts w:ascii="Times" w:eastAsia="Times New Roman" w:hAnsi="Times" w:cs="Arial"/>
          <w:b/>
          <w:bCs/>
          <w:color w:val="000000" w:themeColor="text1"/>
          <w:sz w:val="20"/>
          <w:szCs w:val="20"/>
        </w:rPr>
        <w:t>:</w:t>
      </w:r>
    </w:p>
    <w:p w:rsidR="00A835DA" w:rsidRPr="0092039C" w:rsidRDefault="00A835DA" w:rsidP="00A835DA">
      <w:pPr>
        <w:numPr>
          <w:ilvl w:val="0"/>
          <w:numId w:val="14"/>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lastRenderedPageBreak/>
        <w:t>Considering the risks that multiple relationships might impair objectivity and increase the likelihood of harm to students’ learning and well-being or diminish educator effectiveness;</w:t>
      </w:r>
    </w:p>
    <w:p w:rsidR="00A835DA" w:rsidRPr="0092039C" w:rsidRDefault="00A835DA" w:rsidP="00A835DA">
      <w:pPr>
        <w:numPr>
          <w:ilvl w:val="0"/>
          <w:numId w:val="14"/>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Considering the risks and benefits of a professional relationship with someone with whom the educator has had a past personal relationship and vice versa;</w:t>
      </w:r>
    </w:p>
    <w:p w:rsidR="00A835DA" w:rsidRPr="0092039C" w:rsidRDefault="00A835DA" w:rsidP="00A835DA">
      <w:pPr>
        <w:numPr>
          <w:ilvl w:val="0"/>
          <w:numId w:val="14"/>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Considering the implications and possible ramifications of engaging in a personal or professional relationship with parents and guardians, student teachers, colleagues, and supervisors; and</w:t>
      </w:r>
    </w:p>
    <w:p w:rsidR="00A835DA" w:rsidRPr="0092039C" w:rsidRDefault="00A835DA" w:rsidP="00A835DA">
      <w:pPr>
        <w:numPr>
          <w:ilvl w:val="0"/>
          <w:numId w:val="14"/>
        </w:numPr>
        <w:ind w:left="1080"/>
        <w:rPr>
          <w:rFonts w:ascii="Times" w:eastAsia="Times New Roman" w:hAnsi="Times" w:cs="Arial"/>
          <w:color w:val="000000" w:themeColor="text1"/>
          <w:sz w:val="20"/>
          <w:szCs w:val="20"/>
        </w:rPr>
      </w:pPr>
      <w:bookmarkStart w:id="17" w:name="Back_Sensitive"/>
      <w:r w:rsidRPr="0092039C">
        <w:rPr>
          <w:rFonts w:ascii="Times" w:eastAsia="Times New Roman" w:hAnsi="Times" w:cs="Arial"/>
          <w:color w:val="000000" w:themeColor="text1"/>
          <w:sz w:val="20"/>
          <w:szCs w:val="20"/>
        </w:rPr>
        <w:t>Ensuring </w:t>
      </w:r>
      <w:bookmarkEnd w:id="17"/>
      <w:r w:rsidRPr="0092039C">
        <w:rPr>
          <w:rFonts w:ascii="Times" w:eastAsia="Times New Roman" w:hAnsi="Times" w:cs="Arial"/>
          <w:color w:val="000000" w:themeColor="text1"/>
          <w:sz w:val="20"/>
          <w:szCs w:val="20"/>
        </w:rPr>
        <w:t>that professional </w:t>
      </w:r>
      <w:bookmarkStart w:id="18" w:name="Back_Technology"/>
      <w:r w:rsidRPr="0092039C">
        <w:rPr>
          <w:rFonts w:ascii="Times" w:eastAsia="Times New Roman" w:hAnsi="Times" w:cs="Arial"/>
          <w:color w:val="000000" w:themeColor="text1"/>
          <w:sz w:val="20"/>
          <w:szCs w:val="20"/>
        </w:rPr>
        <w:t>responsibilities </w:t>
      </w:r>
      <w:bookmarkEnd w:id="18"/>
      <w:r w:rsidRPr="0092039C">
        <w:rPr>
          <w:rFonts w:ascii="Times" w:eastAsia="Times New Roman" w:hAnsi="Times" w:cs="Arial"/>
          <w:color w:val="000000" w:themeColor="text1"/>
          <w:sz w:val="20"/>
          <w:szCs w:val="20"/>
        </w:rPr>
        <w:t>to paraprofessionals, student teachers or interns do not interfere with responsibilities to students, their learning, and well-being.   </w:t>
      </w:r>
    </w:p>
    <w:p w:rsidR="00A835DA" w:rsidRPr="0092039C" w:rsidRDefault="00A835DA" w:rsidP="00A835DA">
      <w:pPr>
        <w:spacing w:after="15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 </w:t>
      </w:r>
    </w:p>
    <w:p w:rsidR="00A835DA" w:rsidRPr="0092039C" w:rsidRDefault="00A835DA" w:rsidP="00A835DA">
      <w:pPr>
        <w:spacing w:before="150" w:after="150"/>
        <w:outlineLvl w:val="0"/>
        <w:rPr>
          <w:rFonts w:ascii="Times" w:eastAsia="Times New Roman" w:hAnsi="Times" w:cs="Arial"/>
          <w:b/>
          <w:bCs/>
          <w:color w:val="000000" w:themeColor="text1"/>
          <w:kern w:val="36"/>
          <w:sz w:val="20"/>
          <w:szCs w:val="20"/>
        </w:rPr>
      </w:pPr>
      <w:r w:rsidRPr="0092039C">
        <w:rPr>
          <w:rFonts w:ascii="Times" w:eastAsia="Times New Roman" w:hAnsi="Times" w:cs="Arial"/>
          <w:b/>
          <w:bCs/>
          <w:color w:val="000000" w:themeColor="text1"/>
          <w:kern w:val="36"/>
          <w:sz w:val="20"/>
          <w:szCs w:val="20"/>
        </w:rPr>
        <w:t>Principle V:  Responsible and Ethical Use of Technology</w:t>
      </w:r>
    </w:p>
    <w:p w:rsidR="00A835DA" w:rsidRPr="0092039C" w:rsidRDefault="00A835DA" w:rsidP="00A835DA">
      <w:pPr>
        <w:spacing w:before="45" w:after="150"/>
        <w:outlineLvl w:val="3"/>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The professional educator considers the impact of consuming, creating, distributing and communicating information through </w:t>
      </w:r>
      <w:r w:rsidRPr="0092039C">
        <w:rPr>
          <w:rFonts w:ascii="Times" w:eastAsia="Times New Roman" w:hAnsi="Times" w:cs="Arial"/>
          <w:b/>
          <w:bCs/>
          <w:color w:val="000000" w:themeColor="text1"/>
          <w:sz w:val="20"/>
          <w:szCs w:val="20"/>
          <w:u w:val="single"/>
        </w:rPr>
        <w:t>all </w:t>
      </w:r>
      <w:r w:rsidRPr="0092039C">
        <w:rPr>
          <w:rFonts w:ascii="Times" w:eastAsia="Times New Roman" w:hAnsi="Times" w:cs="Arial"/>
          <w:b/>
          <w:bCs/>
          <w:color w:val="000000" w:themeColor="text1"/>
          <w:sz w:val="20"/>
          <w:szCs w:val="20"/>
        </w:rPr>
        <w:t>technologies. The ethical educator is vigilant to ensure appropriate boundaries of time, place and role are maintained when using electronic communication.</w:t>
      </w:r>
    </w:p>
    <w:p w:rsidR="00A835DA" w:rsidRPr="0092039C" w:rsidRDefault="00A835DA" w:rsidP="00A835DA">
      <w:pPr>
        <w:spacing w:before="150" w:after="150"/>
        <w:outlineLvl w:val="2"/>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A. </w:t>
      </w:r>
      <w:r w:rsidRPr="0092039C">
        <w:rPr>
          <w:rFonts w:ascii="Times" w:eastAsia="Times New Roman" w:hAnsi="Times" w:cs="Arial"/>
          <w:b/>
          <w:bCs/>
          <w:i/>
          <w:iCs/>
          <w:color w:val="000000" w:themeColor="text1"/>
          <w:sz w:val="20"/>
          <w:szCs w:val="20"/>
        </w:rPr>
        <w:t>The professional educator use</w:t>
      </w:r>
      <w:r w:rsidR="00476720" w:rsidRPr="0092039C">
        <w:rPr>
          <w:rFonts w:ascii="Times" w:eastAsia="Times New Roman" w:hAnsi="Times" w:cs="Arial"/>
          <w:b/>
          <w:bCs/>
          <w:i/>
          <w:iCs/>
          <w:color w:val="000000" w:themeColor="text1"/>
          <w:sz w:val="20"/>
          <w:szCs w:val="20"/>
        </w:rPr>
        <w:t xml:space="preserve">s technology </w:t>
      </w:r>
      <w:r w:rsidRPr="0092039C">
        <w:rPr>
          <w:rFonts w:ascii="Times" w:eastAsia="Times New Roman" w:hAnsi="Times" w:cs="Arial"/>
          <w:b/>
          <w:bCs/>
          <w:i/>
          <w:iCs/>
          <w:color w:val="000000" w:themeColor="text1"/>
          <w:sz w:val="20"/>
          <w:szCs w:val="20"/>
        </w:rPr>
        <w:t>in a responsible manner by: </w:t>
      </w:r>
    </w:p>
    <w:p w:rsidR="00A835DA" w:rsidRPr="0092039C" w:rsidRDefault="00A835DA" w:rsidP="00A835DA">
      <w:pPr>
        <w:numPr>
          <w:ilvl w:val="0"/>
          <w:numId w:val="15"/>
        </w:numPr>
        <w:spacing w:after="150"/>
        <w:ind w:left="1080"/>
        <w:rPr>
          <w:rFonts w:ascii="Times" w:eastAsia="Times New Roman" w:hAnsi="Times" w:cs="Arial"/>
          <w:color w:val="000000" w:themeColor="text1"/>
          <w:sz w:val="20"/>
          <w:szCs w:val="20"/>
        </w:rPr>
      </w:pPr>
      <w:bookmarkStart w:id="19" w:name="Back_Prop_Matls"/>
      <w:r w:rsidRPr="0092039C">
        <w:rPr>
          <w:rFonts w:ascii="Times" w:eastAsia="Times New Roman" w:hAnsi="Times" w:cs="Arial"/>
          <w:color w:val="000000" w:themeColor="text1"/>
          <w:sz w:val="20"/>
          <w:szCs w:val="20"/>
        </w:rPr>
        <w:t>Using </w:t>
      </w:r>
      <w:bookmarkEnd w:id="19"/>
      <w:r w:rsidRPr="0092039C">
        <w:rPr>
          <w:rFonts w:ascii="Times" w:eastAsia="Times New Roman" w:hAnsi="Times" w:cs="Arial"/>
          <w:color w:val="000000" w:themeColor="text1"/>
          <w:sz w:val="20"/>
          <w:szCs w:val="20"/>
        </w:rPr>
        <w:t>social media responsibly, transparently, and primarily for purposes of teaching and learning per school and district policy. The professional educator considers the ramifications of using social media and direct communication via technology on one’s interactions with students, colleagues, and the general public; </w:t>
      </w:r>
    </w:p>
    <w:p w:rsidR="00A835DA" w:rsidRPr="0092039C" w:rsidRDefault="00A835DA" w:rsidP="00A835DA">
      <w:pPr>
        <w:numPr>
          <w:ilvl w:val="0"/>
          <w:numId w:val="15"/>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Staying abreast of current trends and uses of school technology;</w:t>
      </w:r>
    </w:p>
    <w:p w:rsidR="00A835DA" w:rsidRPr="0092039C" w:rsidRDefault="00A835DA" w:rsidP="00A835DA">
      <w:pPr>
        <w:numPr>
          <w:ilvl w:val="0"/>
          <w:numId w:val="15"/>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Promoting the benefits of and clarifying the limitations of various appropriate technological applications with colleagues, appropriate school personnel, parents, and community members;</w:t>
      </w:r>
    </w:p>
    <w:p w:rsidR="00A835DA" w:rsidRPr="0092039C" w:rsidRDefault="00A835DA" w:rsidP="00A835DA">
      <w:pPr>
        <w:numPr>
          <w:ilvl w:val="0"/>
          <w:numId w:val="15"/>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Knowing how to access, document and u</w:t>
      </w:r>
      <w:r w:rsidR="0051495F" w:rsidRPr="0092039C">
        <w:rPr>
          <w:rFonts w:ascii="Times" w:eastAsia="Times New Roman" w:hAnsi="Times" w:cs="Arial"/>
          <w:color w:val="000000" w:themeColor="text1"/>
          <w:sz w:val="20"/>
          <w:szCs w:val="20"/>
        </w:rPr>
        <w:t>se proprietary materials</w:t>
      </w:r>
      <w:r w:rsidRPr="0092039C">
        <w:rPr>
          <w:rFonts w:ascii="Times" w:eastAsia="Times New Roman" w:hAnsi="Times" w:cs="Arial"/>
          <w:color w:val="000000" w:themeColor="text1"/>
          <w:sz w:val="20"/>
          <w:szCs w:val="20"/>
        </w:rPr>
        <w:t> and understanding how to recognize and prevent plagiarism by students and educators; </w:t>
      </w:r>
    </w:p>
    <w:p w:rsidR="00A835DA" w:rsidRPr="0092039C" w:rsidRDefault="00A835DA" w:rsidP="00A835DA">
      <w:pPr>
        <w:numPr>
          <w:ilvl w:val="0"/>
          <w:numId w:val="15"/>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Understanding and abiding by the district’s policy on the use of technology and communication; </w:t>
      </w:r>
    </w:p>
    <w:p w:rsidR="00A835DA" w:rsidRPr="0092039C" w:rsidRDefault="00A835DA" w:rsidP="00A835DA">
      <w:pPr>
        <w:numPr>
          <w:ilvl w:val="0"/>
          <w:numId w:val="15"/>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Recognizing that some electronic communications are records under the Freedom of Information Act (FOIA) and state public access laws and should consider the implications of sharing</w:t>
      </w:r>
      <w:r w:rsidR="0051495F" w:rsidRPr="0092039C">
        <w:rPr>
          <w:rFonts w:ascii="Times" w:hAnsi="Times"/>
          <w:color w:val="000000" w:themeColor="text1"/>
          <w:sz w:val="20"/>
          <w:szCs w:val="20"/>
        </w:rPr>
        <w:t xml:space="preserve"> sensitive information </w:t>
      </w:r>
      <w:r w:rsidRPr="0092039C">
        <w:rPr>
          <w:rFonts w:ascii="Times" w:eastAsia="Times New Roman" w:hAnsi="Times" w:cs="Arial"/>
          <w:color w:val="000000" w:themeColor="text1"/>
          <w:sz w:val="20"/>
          <w:szCs w:val="20"/>
        </w:rPr>
        <w:t>electronically either via professional or personal devices/accounts; and</w:t>
      </w:r>
    </w:p>
    <w:p w:rsidR="00A835DA" w:rsidRPr="0092039C" w:rsidRDefault="00A835DA" w:rsidP="00A835DA">
      <w:pPr>
        <w:numPr>
          <w:ilvl w:val="0"/>
          <w:numId w:val="15"/>
        </w:numPr>
        <w:spacing w:after="150"/>
        <w:ind w:left="1080"/>
        <w:rPr>
          <w:rFonts w:ascii="Times" w:eastAsia="Times New Roman" w:hAnsi="Times" w:cs="Arial"/>
          <w:color w:val="000000" w:themeColor="text1"/>
          <w:sz w:val="20"/>
          <w:szCs w:val="20"/>
        </w:rPr>
      </w:pPr>
      <w:bookmarkStart w:id="20" w:name="Back_Safety"/>
      <w:r w:rsidRPr="0092039C">
        <w:rPr>
          <w:rFonts w:ascii="Times" w:eastAsia="Times New Roman" w:hAnsi="Times" w:cs="Arial"/>
          <w:color w:val="000000" w:themeColor="text1"/>
          <w:sz w:val="20"/>
          <w:szCs w:val="20"/>
        </w:rPr>
        <w:t>Exercising </w:t>
      </w:r>
      <w:bookmarkEnd w:id="20"/>
      <w:r w:rsidRPr="0092039C">
        <w:rPr>
          <w:rFonts w:ascii="Times" w:eastAsia="Times New Roman" w:hAnsi="Times" w:cs="Arial"/>
          <w:color w:val="000000" w:themeColor="text1"/>
          <w:sz w:val="20"/>
          <w:szCs w:val="20"/>
        </w:rPr>
        <w:t>prudence in maintaining separate and professional virtual profiles, keeping personal and professional lives distinct. </w:t>
      </w:r>
    </w:p>
    <w:p w:rsidR="00A835DA" w:rsidRPr="0092039C" w:rsidRDefault="00A835DA" w:rsidP="00A835DA">
      <w:pPr>
        <w:spacing w:before="150"/>
        <w:outlineLvl w:val="2"/>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 B.    </w:t>
      </w:r>
      <w:r w:rsidRPr="0092039C">
        <w:rPr>
          <w:rFonts w:ascii="Times" w:eastAsia="Times New Roman" w:hAnsi="Times" w:cs="Arial"/>
          <w:b/>
          <w:bCs/>
          <w:i/>
          <w:iCs/>
          <w:color w:val="000000" w:themeColor="text1"/>
          <w:sz w:val="20"/>
          <w:szCs w:val="20"/>
        </w:rPr>
        <w:t>The professional educator ensures students’</w:t>
      </w:r>
      <w:r w:rsidR="0051495F" w:rsidRPr="0092039C">
        <w:rPr>
          <w:rFonts w:ascii="Times" w:eastAsia="Times New Roman" w:hAnsi="Times" w:cs="Arial"/>
          <w:b/>
          <w:bCs/>
          <w:i/>
          <w:iCs/>
          <w:color w:val="000000" w:themeColor="text1"/>
          <w:sz w:val="20"/>
          <w:szCs w:val="20"/>
        </w:rPr>
        <w:t xml:space="preserve"> safety and well-being </w:t>
      </w:r>
      <w:r w:rsidRPr="0092039C">
        <w:rPr>
          <w:rFonts w:ascii="Times" w:eastAsia="Times New Roman" w:hAnsi="Times" w:cs="Arial"/>
          <w:b/>
          <w:bCs/>
          <w:i/>
          <w:iCs/>
          <w:color w:val="000000" w:themeColor="text1"/>
          <w:sz w:val="20"/>
          <w:szCs w:val="20"/>
        </w:rPr>
        <w:t>when using technology by:</w:t>
      </w:r>
    </w:p>
    <w:p w:rsidR="00A835DA" w:rsidRPr="0092039C" w:rsidRDefault="00A835DA" w:rsidP="00A835DA">
      <w:pPr>
        <w:numPr>
          <w:ilvl w:val="0"/>
          <w:numId w:val="16"/>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Being vigilant in identifying, addressing and reporting (when appropriate and in accordance with local district, state, and federal policy) inappropriate and illegal materials/images in electronic or other forms;</w:t>
      </w:r>
    </w:p>
    <w:p w:rsidR="00A835DA" w:rsidRPr="0092039C" w:rsidRDefault="00A835DA" w:rsidP="00A835DA">
      <w:pPr>
        <w:numPr>
          <w:ilvl w:val="0"/>
          <w:numId w:val="16"/>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Respecting the privacy of students’ presence on social media unless given consent to view such information or if there is a possibility of evidence of a risk of harm to the student or others; and</w:t>
      </w:r>
    </w:p>
    <w:p w:rsidR="00A835DA" w:rsidRPr="0092039C" w:rsidRDefault="00A835DA" w:rsidP="00A835DA">
      <w:pPr>
        <w:numPr>
          <w:ilvl w:val="0"/>
          <w:numId w:val="16"/>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Monitoring to the extent practical and appropriately reporting information concerning possible cyber bullying incidents and their potential impact on the student learning environment.</w:t>
      </w:r>
    </w:p>
    <w:p w:rsidR="00A835DA" w:rsidRPr="0092039C" w:rsidRDefault="00A835DA" w:rsidP="00A835DA">
      <w:pPr>
        <w:spacing w:before="150"/>
        <w:outlineLvl w:val="2"/>
        <w:rPr>
          <w:rFonts w:ascii="Times" w:eastAsia="Times New Roman" w:hAnsi="Times" w:cs="Arial"/>
          <w:b/>
          <w:bCs/>
          <w:color w:val="000000" w:themeColor="text1"/>
          <w:sz w:val="20"/>
          <w:szCs w:val="20"/>
        </w:rPr>
      </w:pPr>
      <w:r w:rsidRPr="0092039C">
        <w:rPr>
          <w:rFonts w:ascii="Times" w:eastAsia="Times New Roman" w:hAnsi="Times" w:cs="Arial"/>
          <w:b/>
          <w:bCs/>
          <w:color w:val="000000" w:themeColor="text1"/>
          <w:sz w:val="20"/>
          <w:szCs w:val="20"/>
        </w:rPr>
        <w:t>C.  </w:t>
      </w:r>
      <w:r w:rsidRPr="0092039C">
        <w:rPr>
          <w:rFonts w:ascii="Times" w:eastAsia="Times New Roman" w:hAnsi="Times" w:cs="Arial"/>
          <w:b/>
          <w:bCs/>
          <w:i/>
          <w:iCs/>
          <w:color w:val="000000" w:themeColor="text1"/>
          <w:sz w:val="20"/>
          <w:szCs w:val="20"/>
        </w:rPr>
        <w:t>The professional educator maintains confidentiality in the use of technology by: </w:t>
      </w:r>
    </w:p>
    <w:p w:rsidR="00A835DA" w:rsidRPr="0092039C" w:rsidRDefault="00A835DA" w:rsidP="00A835DA">
      <w:pPr>
        <w:numPr>
          <w:ilvl w:val="0"/>
          <w:numId w:val="17"/>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Taking appropriate and reasonable measures to maintain confidentiality of student information and educational records stored or transmitted through the use of electronic or computer technology;</w:t>
      </w:r>
    </w:p>
    <w:p w:rsidR="00A835DA" w:rsidRPr="0092039C" w:rsidRDefault="00A835DA" w:rsidP="00A835DA">
      <w:pPr>
        <w:numPr>
          <w:ilvl w:val="0"/>
          <w:numId w:val="17"/>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Understanding the intent of Federal Educational Rights to Privacy Act (FERPA) and how it applies to sharing electronic student records; and</w:t>
      </w:r>
    </w:p>
    <w:p w:rsidR="00A835DA" w:rsidRPr="0092039C" w:rsidRDefault="00A835DA" w:rsidP="00A835DA">
      <w:pPr>
        <w:numPr>
          <w:ilvl w:val="0"/>
          <w:numId w:val="17"/>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lastRenderedPageBreak/>
        <w:t>Ensuring that the rights of third parties, including the right of privacy, are not violated via the use of technologies.</w:t>
      </w:r>
    </w:p>
    <w:p w:rsidR="00A835DA" w:rsidRPr="0092039C" w:rsidRDefault="00A835DA" w:rsidP="00A835DA">
      <w:pPr>
        <w:rPr>
          <w:rFonts w:ascii="Times" w:eastAsia="Times New Roman" w:hAnsi="Times" w:cs="Times New Roman"/>
          <w:color w:val="000000" w:themeColor="text1"/>
          <w:sz w:val="20"/>
          <w:szCs w:val="20"/>
        </w:rPr>
      </w:pPr>
      <w:r w:rsidRPr="0092039C">
        <w:rPr>
          <w:rFonts w:ascii="Times" w:eastAsia="Times New Roman" w:hAnsi="Times" w:cs="Arial"/>
          <w:b/>
          <w:bCs/>
          <w:color w:val="000000" w:themeColor="text1"/>
          <w:sz w:val="20"/>
          <w:szCs w:val="20"/>
        </w:rPr>
        <w:t>D. </w:t>
      </w:r>
      <w:r w:rsidRPr="0092039C">
        <w:rPr>
          <w:rFonts w:ascii="Times" w:eastAsia="Times New Roman" w:hAnsi="Times" w:cs="Arial"/>
          <w:b/>
          <w:bCs/>
          <w:i/>
          <w:iCs/>
          <w:color w:val="000000" w:themeColor="text1"/>
          <w:sz w:val="20"/>
          <w:szCs w:val="20"/>
        </w:rPr>
        <w:t>The professional educator promotes the appropriate use of technology in educational settings by:</w:t>
      </w:r>
    </w:p>
    <w:p w:rsidR="00A835DA" w:rsidRPr="0092039C" w:rsidRDefault="00A835DA" w:rsidP="00A835DA">
      <w:pPr>
        <w:numPr>
          <w:ilvl w:val="0"/>
          <w:numId w:val="18"/>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Advocating for equal access to technology for all students, especially those historically underserved</w:t>
      </w:r>
      <w:r w:rsidRPr="0092039C">
        <w:rPr>
          <w:rFonts w:ascii="Times" w:eastAsia="Times New Roman" w:hAnsi="Times" w:cs="Arial"/>
          <w:b/>
          <w:bCs/>
          <w:color w:val="000000" w:themeColor="text1"/>
          <w:sz w:val="20"/>
          <w:szCs w:val="20"/>
        </w:rPr>
        <w:t>;</w:t>
      </w:r>
    </w:p>
    <w:p w:rsidR="00A835DA" w:rsidRPr="0092039C" w:rsidRDefault="00A835DA" w:rsidP="00A835DA">
      <w:pPr>
        <w:numPr>
          <w:ilvl w:val="0"/>
          <w:numId w:val="18"/>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Promoting the benefits of and clarifying the limitations of various appropriate technological applications with colleagues, appropriate school personnel, parents, and community members; and</w:t>
      </w:r>
    </w:p>
    <w:p w:rsidR="00A835DA" w:rsidRPr="0092039C" w:rsidRDefault="00A835DA" w:rsidP="00A835DA">
      <w:pPr>
        <w:numPr>
          <w:ilvl w:val="0"/>
          <w:numId w:val="18"/>
        </w:numPr>
        <w:spacing w:after="150"/>
        <w:ind w:left="1080"/>
        <w:rPr>
          <w:rFonts w:ascii="Times" w:eastAsia="Times New Roman" w:hAnsi="Times" w:cs="Arial"/>
          <w:color w:val="000000" w:themeColor="text1"/>
          <w:sz w:val="20"/>
          <w:szCs w:val="20"/>
        </w:rPr>
      </w:pPr>
      <w:r w:rsidRPr="0092039C">
        <w:rPr>
          <w:rFonts w:ascii="Times" w:eastAsia="Times New Roman" w:hAnsi="Times" w:cs="Arial"/>
          <w:color w:val="000000" w:themeColor="text1"/>
          <w:sz w:val="20"/>
          <w:szCs w:val="20"/>
        </w:rPr>
        <w:t>Promoting technological applications (a) that are appropriate for students’ individual needs, (b) that students understand how to use and (c) that assist and enhance the teaching and learning process.</w:t>
      </w:r>
    </w:p>
    <w:p w:rsidR="00882ECE" w:rsidRPr="0092039C" w:rsidRDefault="0092039C">
      <w:pPr>
        <w:rPr>
          <w:color w:val="000000" w:themeColor="text1"/>
        </w:rPr>
      </w:pPr>
      <w:bookmarkStart w:id="21" w:name="_GoBack"/>
      <w:bookmarkEnd w:id="21"/>
    </w:p>
    <w:sectPr w:rsidR="00882ECE" w:rsidRPr="0092039C" w:rsidSect="00A3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6D71"/>
    <w:multiLevelType w:val="multilevel"/>
    <w:tmpl w:val="CDA02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61754"/>
    <w:multiLevelType w:val="multilevel"/>
    <w:tmpl w:val="33967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B4F4E"/>
    <w:multiLevelType w:val="multilevel"/>
    <w:tmpl w:val="50647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B6DBF"/>
    <w:multiLevelType w:val="multilevel"/>
    <w:tmpl w:val="113E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B54D4"/>
    <w:multiLevelType w:val="multilevel"/>
    <w:tmpl w:val="3C9E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55492"/>
    <w:multiLevelType w:val="multilevel"/>
    <w:tmpl w:val="65AAB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55745"/>
    <w:multiLevelType w:val="multilevel"/>
    <w:tmpl w:val="8F344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294D1E"/>
    <w:multiLevelType w:val="multilevel"/>
    <w:tmpl w:val="75167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87D2F"/>
    <w:multiLevelType w:val="multilevel"/>
    <w:tmpl w:val="902C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849AC"/>
    <w:multiLevelType w:val="multilevel"/>
    <w:tmpl w:val="0FDE1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8C6CBD"/>
    <w:multiLevelType w:val="multilevel"/>
    <w:tmpl w:val="B4B0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F32923"/>
    <w:multiLevelType w:val="multilevel"/>
    <w:tmpl w:val="C5F02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2E22B4"/>
    <w:multiLevelType w:val="multilevel"/>
    <w:tmpl w:val="351AB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36046C"/>
    <w:multiLevelType w:val="multilevel"/>
    <w:tmpl w:val="C8DA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127235"/>
    <w:multiLevelType w:val="multilevel"/>
    <w:tmpl w:val="3A7C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9D0DA9"/>
    <w:multiLevelType w:val="multilevel"/>
    <w:tmpl w:val="72AA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EF052B"/>
    <w:multiLevelType w:val="multilevel"/>
    <w:tmpl w:val="D260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E22B50"/>
    <w:multiLevelType w:val="multilevel"/>
    <w:tmpl w:val="B8E81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7"/>
  </w:num>
  <w:num w:numId="3">
    <w:abstractNumId w:val="0"/>
  </w:num>
  <w:num w:numId="4">
    <w:abstractNumId w:val="15"/>
  </w:num>
  <w:num w:numId="5">
    <w:abstractNumId w:val="5"/>
  </w:num>
  <w:num w:numId="6">
    <w:abstractNumId w:val="3"/>
  </w:num>
  <w:num w:numId="7">
    <w:abstractNumId w:val="14"/>
  </w:num>
  <w:num w:numId="8">
    <w:abstractNumId w:val="8"/>
  </w:num>
  <w:num w:numId="9">
    <w:abstractNumId w:val="7"/>
  </w:num>
  <w:num w:numId="10">
    <w:abstractNumId w:val="10"/>
  </w:num>
  <w:num w:numId="11">
    <w:abstractNumId w:val="4"/>
  </w:num>
  <w:num w:numId="12">
    <w:abstractNumId w:val="9"/>
  </w:num>
  <w:num w:numId="13">
    <w:abstractNumId w:val="12"/>
  </w:num>
  <w:num w:numId="14">
    <w:abstractNumId w:val="16"/>
  </w:num>
  <w:num w:numId="15">
    <w:abstractNumId w:val="2"/>
  </w:num>
  <w:num w:numId="16">
    <w:abstractNumId w:val="11"/>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DA"/>
    <w:rsid w:val="00135E22"/>
    <w:rsid w:val="00476720"/>
    <w:rsid w:val="0051495F"/>
    <w:rsid w:val="007403DF"/>
    <w:rsid w:val="007831CA"/>
    <w:rsid w:val="0092039C"/>
    <w:rsid w:val="009D3235"/>
    <w:rsid w:val="00A30CB5"/>
    <w:rsid w:val="00A835DA"/>
    <w:rsid w:val="00DB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5F3F8-9E7C-034B-B7A2-ACA9A430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835D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835D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835D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5D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835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35DA"/>
    <w:rPr>
      <w:rFonts w:ascii="Times New Roman" w:eastAsia="Times New Roman" w:hAnsi="Times New Roman" w:cs="Times New Roman"/>
      <w:b/>
      <w:bCs/>
    </w:rPr>
  </w:style>
  <w:style w:type="character" w:customStyle="1" w:styleId="apple-converted-space">
    <w:name w:val="apple-converted-space"/>
    <w:basedOn w:val="DefaultParagraphFont"/>
    <w:rsid w:val="00A835DA"/>
  </w:style>
  <w:style w:type="character" w:styleId="Hyperlink">
    <w:name w:val="Hyperlink"/>
    <w:basedOn w:val="DefaultParagraphFont"/>
    <w:uiPriority w:val="99"/>
    <w:semiHidden/>
    <w:unhideWhenUsed/>
    <w:rsid w:val="00A835DA"/>
    <w:rPr>
      <w:color w:val="0000FF"/>
      <w:u w:val="single"/>
    </w:rPr>
  </w:style>
  <w:style w:type="character" w:styleId="Strong">
    <w:name w:val="Strong"/>
    <w:basedOn w:val="DefaultParagraphFont"/>
    <w:uiPriority w:val="22"/>
    <w:qFormat/>
    <w:rsid w:val="00A835DA"/>
    <w:rPr>
      <w:b/>
      <w:bCs/>
    </w:rPr>
  </w:style>
  <w:style w:type="paragraph" w:styleId="NormalWeb">
    <w:name w:val="Normal (Web)"/>
    <w:basedOn w:val="Normal"/>
    <w:uiPriority w:val="99"/>
    <w:semiHidden/>
    <w:unhideWhenUsed/>
    <w:rsid w:val="00A835D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835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200894">
      <w:bodyDiv w:val="1"/>
      <w:marLeft w:val="0"/>
      <w:marRight w:val="0"/>
      <w:marTop w:val="0"/>
      <w:marBottom w:val="0"/>
      <w:divBdr>
        <w:top w:val="none" w:sz="0" w:space="0" w:color="auto"/>
        <w:left w:val="none" w:sz="0" w:space="0" w:color="auto"/>
        <w:bottom w:val="none" w:sz="0" w:space="0" w:color="auto"/>
        <w:right w:val="none" w:sz="0" w:space="0" w:color="auto"/>
      </w:divBdr>
    </w:div>
    <w:div w:id="178581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dtec.net/page/MCEE_Doc" TargetMode="External"/><Relationship Id="rId3" Type="http://schemas.openxmlformats.org/officeDocument/2006/relationships/settings" Target="settings.xml"/><Relationship Id="rId7" Type="http://schemas.openxmlformats.org/officeDocument/2006/relationships/hyperlink" Target="https://www.nasdtec.net/page/MCEE_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sdtec.net/page/MCEE_Doc"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Hudgins</dc:creator>
  <cp:keywords/>
  <dc:description/>
  <cp:lastModifiedBy>Allison Hudgins</cp:lastModifiedBy>
  <cp:revision>4</cp:revision>
  <cp:lastPrinted>2020-12-28T16:03:00Z</cp:lastPrinted>
  <dcterms:created xsi:type="dcterms:W3CDTF">2020-11-16T18:43:00Z</dcterms:created>
  <dcterms:modified xsi:type="dcterms:W3CDTF">2020-12-28T16:03:00Z</dcterms:modified>
</cp:coreProperties>
</file>